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C" w:rsidRDefault="00736CA2" w:rsidP="00736CA2">
      <w:pPr>
        <w:jc w:val="center"/>
        <w:rPr>
          <w:b/>
          <w:sz w:val="40"/>
          <w:szCs w:val="40"/>
          <w:u w:val="single"/>
        </w:rPr>
      </w:pPr>
      <w:r w:rsidRPr="002A47EC">
        <w:rPr>
          <w:b/>
          <w:sz w:val="40"/>
          <w:szCs w:val="40"/>
          <w:u w:val="single"/>
        </w:rPr>
        <w:t xml:space="preserve">2020-2021 EĞİTİM-ÖĞRETİM YILI </w:t>
      </w:r>
      <w:r w:rsidR="00AF70F2">
        <w:rPr>
          <w:b/>
          <w:sz w:val="40"/>
          <w:szCs w:val="40"/>
          <w:u w:val="single"/>
        </w:rPr>
        <w:t>BAHAR</w:t>
      </w:r>
      <w:r w:rsidRPr="002A47EC">
        <w:rPr>
          <w:b/>
          <w:sz w:val="40"/>
          <w:szCs w:val="40"/>
          <w:u w:val="single"/>
        </w:rPr>
        <w:t xml:space="preserve"> DÖNEMİ </w:t>
      </w:r>
    </w:p>
    <w:p w:rsidR="00AF70F2" w:rsidRDefault="00736CA2" w:rsidP="00736CA2">
      <w:pPr>
        <w:jc w:val="center"/>
        <w:rPr>
          <w:b/>
          <w:sz w:val="40"/>
          <w:szCs w:val="40"/>
          <w:u w:val="single"/>
        </w:rPr>
      </w:pPr>
      <w:r w:rsidRPr="002A47EC">
        <w:rPr>
          <w:b/>
          <w:sz w:val="40"/>
          <w:szCs w:val="40"/>
          <w:u w:val="single"/>
        </w:rPr>
        <w:t>TEK DERS</w:t>
      </w:r>
      <w:r w:rsidR="00AF70F2">
        <w:rPr>
          <w:b/>
          <w:sz w:val="40"/>
          <w:szCs w:val="40"/>
          <w:u w:val="single"/>
        </w:rPr>
        <w:t>-NOT ORTALAMA YÜKSELTME</w:t>
      </w:r>
    </w:p>
    <w:p w:rsidR="004B6E01" w:rsidRPr="002A47EC" w:rsidRDefault="00736CA2" w:rsidP="00736CA2">
      <w:pPr>
        <w:jc w:val="center"/>
        <w:rPr>
          <w:b/>
          <w:sz w:val="40"/>
          <w:szCs w:val="40"/>
          <w:u w:val="single"/>
        </w:rPr>
      </w:pPr>
      <w:r w:rsidRPr="002A47EC">
        <w:rPr>
          <w:b/>
          <w:sz w:val="40"/>
          <w:szCs w:val="40"/>
          <w:u w:val="single"/>
        </w:rPr>
        <w:t xml:space="preserve"> SINAV PROGRAMI</w:t>
      </w:r>
    </w:p>
    <w:p w:rsidR="004B6E01" w:rsidRDefault="004B6E01"/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424"/>
        <w:gridCol w:w="1695"/>
        <w:gridCol w:w="1418"/>
        <w:gridCol w:w="2268"/>
        <w:gridCol w:w="1276"/>
        <w:gridCol w:w="1701"/>
        <w:gridCol w:w="1275"/>
      </w:tblGrid>
      <w:tr w:rsidR="00DB079F" w:rsidRPr="00D55718" w:rsidTr="00AB7764">
        <w:tc>
          <w:tcPr>
            <w:tcW w:w="1424" w:type="dxa"/>
          </w:tcPr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GÜNLER/SAAT</w:t>
            </w: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418" w:type="dxa"/>
          </w:tcPr>
          <w:p w:rsidR="00DB079F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13:00</w:t>
            </w: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79F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275" w:type="dxa"/>
          </w:tcPr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15:00</w:t>
            </w:r>
          </w:p>
        </w:tc>
      </w:tr>
      <w:tr w:rsidR="00DB079F" w:rsidRPr="00D55718" w:rsidTr="00AB7764">
        <w:tc>
          <w:tcPr>
            <w:tcW w:w="1424" w:type="dxa"/>
          </w:tcPr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08.03.2021</w:t>
            </w: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Borçlar Hukuku I (G.H.)</w:t>
            </w: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Yabancı Dil II</w:t>
            </w:r>
          </w:p>
        </w:tc>
        <w:tc>
          <w:tcPr>
            <w:tcW w:w="127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</w:tr>
      <w:tr w:rsidR="00DB079F" w:rsidRPr="00D55718" w:rsidTr="00AB7764">
        <w:tc>
          <w:tcPr>
            <w:tcW w:w="1424" w:type="dxa"/>
          </w:tcPr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09.03.2021</w:t>
            </w: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DB079F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İş ve Sosyal Güvenlik Hukuku I</w:t>
            </w:r>
          </w:p>
          <w:p w:rsidR="00DB079F" w:rsidRPr="00D55718" w:rsidRDefault="00DB079F" w:rsidP="00DB0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079F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Hukuk Felsefesi</w:t>
            </w:r>
          </w:p>
        </w:tc>
        <w:tc>
          <w:tcPr>
            <w:tcW w:w="2268" w:type="dxa"/>
          </w:tcPr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DB0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79F" w:rsidRDefault="00DB079F" w:rsidP="00DB079F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DB079F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 xml:space="preserve">Eşya Hukuku  </w:t>
            </w: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Yabancı Dil III</w:t>
            </w:r>
          </w:p>
        </w:tc>
        <w:tc>
          <w:tcPr>
            <w:tcW w:w="1275" w:type="dxa"/>
          </w:tcPr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Yabancı Dil IV</w:t>
            </w:r>
          </w:p>
        </w:tc>
      </w:tr>
      <w:tr w:rsidR="00DB079F" w:rsidRPr="00D55718" w:rsidTr="00AB7764">
        <w:tc>
          <w:tcPr>
            <w:tcW w:w="1424" w:type="dxa"/>
          </w:tcPr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10.03.2021</w:t>
            </w: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Vergi Hukuku</w:t>
            </w: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Vergi Hukuku I</w:t>
            </w:r>
          </w:p>
        </w:tc>
        <w:tc>
          <w:tcPr>
            <w:tcW w:w="1418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Borçlar Hukuku I (Ö.H.)</w:t>
            </w: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Borçlar Hukuku II (Ö.H.)</w:t>
            </w: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</w:tr>
      <w:tr w:rsidR="00DB079F" w:rsidRPr="00D55718" w:rsidTr="00AB7764">
        <w:tc>
          <w:tcPr>
            <w:tcW w:w="1424" w:type="dxa"/>
          </w:tcPr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11.03.2021</w:t>
            </w: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AF7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079F" w:rsidRPr="00D55718" w:rsidRDefault="00DB079F" w:rsidP="00A304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79F" w:rsidRPr="00D55718" w:rsidRDefault="00DB079F" w:rsidP="00A30432">
            <w:pPr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Medeni Hukuk I</w:t>
            </w:r>
          </w:p>
        </w:tc>
        <w:tc>
          <w:tcPr>
            <w:tcW w:w="1276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D7D" w:rsidRDefault="004C0D7D" w:rsidP="00AB7764">
            <w:pPr>
              <w:jc w:val="center"/>
              <w:rPr>
                <w:sz w:val="20"/>
                <w:szCs w:val="20"/>
              </w:rPr>
            </w:pPr>
          </w:p>
          <w:p w:rsidR="00AB7764" w:rsidRPr="00D55718" w:rsidRDefault="00AB7764" w:rsidP="00AB776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55718">
              <w:rPr>
                <w:sz w:val="20"/>
                <w:szCs w:val="20"/>
              </w:rPr>
              <w:t>Anayasa Hukuku</w:t>
            </w: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</w:tr>
      <w:tr w:rsidR="00DB079F" w:rsidRPr="00D55718" w:rsidTr="00AB7764">
        <w:tc>
          <w:tcPr>
            <w:tcW w:w="1424" w:type="dxa"/>
          </w:tcPr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  <w:r w:rsidRPr="00D55718">
              <w:rPr>
                <w:b/>
                <w:sz w:val="20"/>
                <w:szCs w:val="20"/>
              </w:rPr>
              <w:t>12.03.2021</w:t>
            </w:r>
          </w:p>
          <w:p w:rsidR="00DB079F" w:rsidRPr="00D55718" w:rsidRDefault="00DB079F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079F" w:rsidRPr="00D55718" w:rsidRDefault="00DB079F" w:rsidP="00BD1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79F" w:rsidRPr="00D55718" w:rsidRDefault="00DB079F" w:rsidP="00BD1BB6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BD1BB6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Ticaret Hukuku IV</w:t>
            </w: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Default="00DB079F" w:rsidP="00523E9E">
            <w:pPr>
              <w:jc w:val="center"/>
              <w:rPr>
                <w:sz w:val="20"/>
                <w:szCs w:val="20"/>
              </w:rPr>
            </w:pPr>
            <w:r w:rsidRPr="00D55718">
              <w:rPr>
                <w:sz w:val="20"/>
                <w:szCs w:val="20"/>
              </w:rPr>
              <w:t>Ceza Hukuku II (Ö.H.)</w:t>
            </w:r>
          </w:p>
          <w:p w:rsidR="00DB079F" w:rsidRDefault="00DB079F" w:rsidP="00523E9E">
            <w:pPr>
              <w:jc w:val="center"/>
              <w:rPr>
                <w:sz w:val="20"/>
                <w:szCs w:val="20"/>
              </w:rPr>
            </w:pPr>
          </w:p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079F" w:rsidRPr="00D55718" w:rsidRDefault="00DB079F" w:rsidP="00523E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318" w:rsidRDefault="00EF6318"/>
    <w:sectPr w:rsidR="00EF6318" w:rsidSect="00DB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2A47EC"/>
    <w:rsid w:val="004B6E01"/>
    <w:rsid w:val="004C0D7D"/>
    <w:rsid w:val="00523E9E"/>
    <w:rsid w:val="00736CA2"/>
    <w:rsid w:val="007C4A4D"/>
    <w:rsid w:val="009759AA"/>
    <w:rsid w:val="00A30432"/>
    <w:rsid w:val="00A734C5"/>
    <w:rsid w:val="00AB7764"/>
    <w:rsid w:val="00AF70F2"/>
    <w:rsid w:val="00BD1BB6"/>
    <w:rsid w:val="00D20422"/>
    <w:rsid w:val="00D55718"/>
    <w:rsid w:val="00DB079F"/>
    <w:rsid w:val="00DC0C56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28A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4</cp:revision>
  <cp:lastPrinted>2021-03-04T12:47:00Z</cp:lastPrinted>
  <dcterms:created xsi:type="dcterms:W3CDTF">2021-03-05T06:10:00Z</dcterms:created>
  <dcterms:modified xsi:type="dcterms:W3CDTF">2021-03-05T08:47:00Z</dcterms:modified>
</cp:coreProperties>
</file>