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21" w:rsidRDefault="00E94621" w:rsidP="00E94621">
      <w:pPr>
        <w:jc w:val="center"/>
        <w:rPr>
          <w:b/>
          <w:sz w:val="32"/>
          <w:u w:val="single"/>
        </w:rPr>
      </w:pPr>
      <w:bookmarkStart w:id="0" w:name="_GoBack"/>
      <w:r w:rsidRPr="00A222C1">
        <w:rPr>
          <w:b/>
          <w:sz w:val="32"/>
          <w:u w:val="single"/>
        </w:rPr>
        <w:t xml:space="preserve">2018-2019 EĞİTİM ÖĞRETİM YILI </w:t>
      </w:r>
      <w:r>
        <w:rPr>
          <w:b/>
          <w:sz w:val="32"/>
          <w:u w:val="single"/>
        </w:rPr>
        <w:t xml:space="preserve">HUKUK FAKÜLTESİ LİSANSÜSTÜ PROGRAMINA </w:t>
      </w:r>
      <w:r w:rsidRPr="00A222C1">
        <w:rPr>
          <w:b/>
          <w:sz w:val="32"/>
          <w:u w:val="single"/>
        </w:rPr>
        <w:t>KAYIT YAPTIRACAK ÖĞRENCİLERİN DİKKATİNE</w:t>
      </w:r>
    </w:p>
    <w:bookmarkEnd w:id="0"/>
    <w:p w:rsidR="009E5ED4" w:rsidRPr="009E5ED4" w:rsidRDefault="009E5ED4" w:rsidP="009E5ED4">
      <w:pPr>
        <w:ind w:firstLine="284"/>
        <w:rPr>
          <w:rFonts w:ascii="Times New Roman" w:hAnsi="Times New Roman" w:cs="Times New Roman"/>
          <w:sz w:val="24"/>
          <w:szCs w:val="24"/>
        </w:rPr>
      </w:pPr>
      <w:r w:rsidRPr="009E5ED4">
        <w:rPr>
          <w:rFonts w:ascii="Times New Roman" w:hAnsi="Times New Roman" w:cs="Times New Roman"/>
          <w:sz w:val="24"/>
          <w:szCs w:val="24"/>
        </w:rPr>
        <w:t>Çankaya Üniversitesi Lisansüstü Yönetmeliği uyarınca Özel Hukuk ve Kamu Hukuku Lisansüstü Programları aşağıdaki gibi düzenlenmiştir.</w:t>
      </w:r>
    </w:p>
    <w:p w:rsidR="00B87DC6" w:rsidRDefault="00B87DC6" w:rsidP="00B87DC6">
      <w:pPr>
        <w:pStyle w:val="ListeParagraf"/>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Kayıt yaptıracak öğrencilerimizin i</w:t>
      </w:r>
      <w:r w:rsidRPr="00124BBF">
        <w:rPr>
          <w:rFonts w:ascii="Times New Roman" w:hAnsi="Times New Roman" w:cs="Times New Roman"/>
          <w:sz w:val="24"/>
          <w:szCs w:val="24"/>
        </w:rPr>
        <w:t>lk dönem en az 2 derse kayıt olmalı.</w:t>
      </w:r>
    </w:p>
    <w:p w:rsidR="00B87DC6" w:rsidRDefault="00B87DC6" w:rsidP="00B87DC6">
      <w:pPr>
        <w:pStyle w:val="ListeParagraf"/>
        <w:spacing w:after="160" w:line="259" w:lineRule="auto"/>
        <w:rPr>
          <w:rFonts w:ascii="Times New Roman" w:hAnsi="Times New Roman" w:cs="Times New Roman"/>
          <w:sz w:val="24"/>
          <w:szCs w:val="24"/>
        </w:rPr>
      </w:pPr>
    </w:p>
    <w:p w:rsidR="00517F71" w:rsidRPr="00B87DC6" w:rsidRDefault="00517F71" w:rsidP="00517F71">
      <w:pPr>
        <w:pStyle w:val="ListeParagraf"/>
        <w:numPr>
          <w:ilvl w:val="0"/>
          <w:numId w:val="5"/>
        </w:numPr>
        <w:spacing w:before="120" w:after="120" w:line="240" w:lineRule="auto"/>
        <w:jc w:val="both"/>
        <w:rPr>
          <w:rFonts w:ascii="Times New Roman" w:hAnsi="Times New Roman" w:cs="Times New Roman"/>
          <w:sz w:val="24"/>
          <w:szCs w:val="24"/>
        </w:rPr>
      </w:pPr>
      <w:r w:rsidRPr="00B87DC6">
        <w:rPr>
          <w:rFonts w:ascii="Times New Roman" w:hAnsi="Times New Roman" w:cs="Times New Roman"/>
          <w:sz w:val="24"/>
          <w:szCs w:val="24"/>
        </w:rPr>
        <w:t>Doktora Programındaki derslere her eğitim ve öğretim yarıyılında, bir zorunlu ders olmak üzere toplam iki (2) “ZORUNLU DERS” eklenmiştir. Kamu Hukuku ve Özel Hukuk Yüksek Lisans programlarının zorunlu derslerinin ortak olması ve aşağıda belirtilen dersler zorunlu ders kapsamındadır.</w:t>
      </w:r>
    </w:p>
    <w:p w:rsidR="00517F71" w:rsidRDefault="00517F71" w:rsidP="00517F71">
      <w:pPr>
        <w:pStyle w:val="ListeParagraf"/>
        <w:spacing w:before="120" w:after="120" w:line="240" w:lineRule="auto"/>
        <w:ind w:left="1065"/>
        <w:jc w:val="both"/>
        <w:rPr>
          <w:rFonts w:ascii="Times New Roman" w:hAnsi="Times New Roman" w:cs="Times New Roman"/>
          <w:sz w:val="24"/>
          <w:szCs w:val="24"/>
        </w:rPr>
      </w:pPr>
    </w:p>
    <w:tbl>
      <w:tblPr>
        <w:tblStyle w:val="TabloKlavuzu"/>
        <w:tblW w:w="0" w:type="auto"/>
        <w:tblInd w:w="1065" w:type="dxa"/>
        <w:tblLook w:val="04A0" w:firstRow="1" w:lastRow="0" w:firstColumn="1" w:lastColumn="0" w:noHBand="0" w:noVBand="1"/>
      </w:tblPr>
      <w:tblGrid>
        <w:gridCol w:w="3325"/>
        <w:gridCol w:w="4252"/>
        <w:gridCol w:w="1701"/>
        <w:gridCol w:w="2410"/>
      </w:tblGrid>
      <w:tr w:rsidR="00517F71" w:rsidTr="00517F71">
        <w:tc>
          <w:tcPr>
            <w:tcW w:w="3325" w:type="dxa"/>
          </w:tcPr>
          <w:p w:rsidR="00517F71" w:rsidRDefault="00517F71" w:rsidP="00013A57">
            <w:pPr>
              <w:pStyle w:val="ListeParagraf"/>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Güz Dönemi zorunlu dersi </w:t>
            </w:r>
          </w:p>
        </w:tc>
        <w:tc>
          <w:tcPr>
            <w:tcW w:w="4252" w:type="dxa"/>
          </w:tcPr>
          <w:p w:rsidR="00517F71" w:rsidRDefault="00517F71" w:rsidP="00013A57">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HUK 636 Hukuka Aykırılık</w:t>
            </w:r>
          </w:p>
        </w:tc>
        <w:tc>
          <w:tcPr>
            <w:tcW w:w="1701" w:type="dxa"/>
          </w:tcPr>
          <w:p w:rsidR="00517F71" w:rsidRDefault="00517F71" w:rsidP="00013A57">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3 0 3</w:t>
            </w:r>
          </w:p>
        </w:tc>
        <w:tc>
          <w:tcPr>
            <w:tcW w:w="2410" w:type="dxa"/>
          </w:tcPr>
          <w:p w:rsidR="00517F71" w:rsidRDefault="00517F71" w:rsidP="00013A57">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7.5</w:t>
            </w:r>
          </w:p>
        </w:tc>
      </w:tr>
      <w:tr w:rsidR="00517F71" w:rsidTr="00517F71">
        <w:tc>
          <w:tcPr>
            <w:tcW w:w="3325" w:type="dxa"/>
          </w:tcPr>
          <w:p w:rsidR="00517F71" w:rsidRDefault="00517F71" w:rsidP="00013A57">
            <w:pPr>
              <w:pStyle w:val="ListeParagraf"/>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Bahar Dönemi zorunlu dersi</w:t>
            </w:r>
          </w:p>
        </w:tc>
        <w:tc>
          <w:tcPr>
            <w:tcW w:w="4252" w:type="dxa"/>
          </w:tcPr>
          <w:p w:rsidR="00517F71" w:rsidRDefault="00517F71" w:rsidP="00013A57">
            <w:pPr>
              <w:pStyle w:val="ListeParagraf"/>
              <w:spacing w:before="120" w:after="120" w:line="240" w:lineRule="auto"/>
              <w:ind w:left="0"/>
              <w:rPr>
                <w:rFonts w:ascii="Times New Roman" w:hAnsi="Times New Roman" w:cs="Times New Roman"/>
                <w:sz w:val="24"/>
                <w:szCs w:val="24"/>
              </w:rPr>
            </w:pPr>
            <w:r>
              <w:rPr>
                <w:rFonts w:ascii="Times New Roman" w:hAnsi="Times New Roman" w:cs="Times New Roman"/>
                <w:sz w:val="24"/>
                <w:szCs w:val="24"/>
              </w:rPr>
              <w:t>HUK 632 Hukukta Değer Teorisi</w:t>
            </w:r>
          </w:p>
        </w:tc>
        <w:tc>
          <w:tcPr>
            <w:tcW w:w="1701" w:type="dxa"/>
          </w:tcPr>
          <w:p w:rsidR="00517F71" w:rsidRDefault="00517F71" w:rsidP="00013A57">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3 0 3</w:t>
            </w:r>
          </w:p>
        </w:tc>
        <w:tc>
          <w:tcPr>
            <w:tcW w:w="2410" w:type="dxa"/>
          </w:tcPr>
          <w:p w:rsidR="00517F71" w:rsidRDefault="00517F71" w:rsidP="00013A57">
            <w:pPr>
              <w:pStyle w:val="ListeParagraf"/>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7.5</w:t>
            </w:r>
          </w:p>
        </w:tc>
      </w:tr>
    </w:tbl>
    <w:p w:rsidR="00B87DC6" w:rsidRDefault="00B87DC6" w:rsidP="00B87DC6">
      <w:pPr>
        <w:rPr>
          <w:rFonts w:ascii="Times New Roman" w:hAnsi="Times New Roman" w:cs="Times New Roman"/>
          <w:sz w:val="24"/>
          <w:szCs w:val="24"/>
        </w:rPr>
      </w:pPr>
    </w:p>
    <w:p w:rsidR="00471029" w:rsidRPr="00517F71" w:rsidRDefault="00517F71" w:rsidP="00471029">
      <w:pPr>
        <w:pStyle w:val="ListeParagraf"/>
        <w:numPr>
          <w:ilvl w:val="0"/>
          <w:numId w:val="5"/>
        </w:numPr>
        <w:rPr>
          <w:rFonts w:ascii="Times New Roman" w:hAnsi="Times New Roman" w:cs="Times New Roman"/>
          <w:sz w:val="24"/>
        </w:rPr>
      </w:pPr>
      <w:r w:rsidRPr="00517F71">
        <w:rPr>
          <w:rFonts w:ascii="Times New Roman" w:hAnsi="Times New Roman" w:cs="Times New Roman"/>
          <w:sz w:val="24"/>
        </w:rPr>
        <w:t>Doktora</w:t>
      </w:r>
      <w:r w:rsidR="00471029" w:rsidRPr="00517F71">
        <w:rPr>
          <w:rFonts w:ascii="Times New Roman" w:hAnsi="Times New Roman" w:cs="Times New Roman"/>
          <w:sz w:val="24"/>
        </w:rPr>
        <w:t xml:space="preserve"> Mezuniyet Koşulları</w:t>
      </w:r>
      <w:r>
        <w:rPr>
          <w:rFonts w:ascii="Times New Roman" w:hAnsi="Times New Roman" w:cs="Times New Roman"/>
          <w:sz w:val="24"/>
        </w:rPr>
        <w:t>;</w:t>
      </w:r>
    </w:p>
    <w:p w:rsidR="009E5ED4" w:rsidRDefault="009E5ED4" w:rsidP="009E5ED4">
      <w:pPr>
        <w:pStyle w:val="ListeParagraf"/>
        <w:ind w:left="1004"/>
        <w:rPr>
          <w:rFonts w:ascii="Times New Roman" w:hAnsi="Times New Roman" w:cs="Times New Roman"/>
          <w:sz w:val="24"/>
          <w:szCs w:val="24"/>
        </w:rPr>
      </w:pPr>
    </w:p>
    <w:p w:rsidR="009175FE" w:rsidRPr="009175FE" w:rsidRDefault="00517F71" w:rsidP="009175FE">
      <w:pPr>
        <w:tabs>
          <w:tab w:val="left" w:pos="1665"/>
          <w:tab w:val="left" w:pos="4980"/>
          <w:tab w:val="left" w:pos="8415"/>
          <w:tab w:val="left" w:pos="11655"/>
        </w:tabs>
        <w:ind w:firstLine="644"/>
        <w:rPr>
          <w:rFonts w:ascii="Times New Roman" w:hAnsi="Times New Roman" w:cs="Times New Roman"/>
          <w:b/>
          <w:sz w:val="24"/>
          <w:szCs w:val="24"/>
        </w:rPr>
      </w:pPr>
      <w:r>
        <w:rPr>
          <w:noProof/>
          <w:lang w:eastAsia="tr-TR"/>
        </w:rPr>
        <mc:AlternateContent>
          <mc:Choice Requires="wps">
            <w:drawing>
              <wp:anchor distT="0" distB="0" distL="114300" distR="114300" simplePos="0" relativeHeight="251665408" behindDoc="0" locked="0" layoutInCell="1" allowOverlap="1" wp14:anchorId="201473A7" wp14:editId="4BA597C6">
                <wp:simplePos x="0" y="0"/>
                <wp:positionH relativeFrom="margin">
                  <wp:posOffset>6005830</wp:posOffset>
                </wp:positionH>
                <wp:positionV relativeFrom="paragraph">
                  <wp:posOffset>179705</wp:posOffset>
                </wp:positionV>
                <wp:extent cx="1457325" cy="67627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457325" cy="6762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770DA6" id="Dikdörtgen 5" o:spid="_x0000_s1026" style="position:absolute;margin-left:472.9pt;margin-top:14.15pt;width:114.75pt;height:53.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" filled="f" strokecolor="black [3200]">
                <v:stroke joinstyle="round"/>
                <w10:wrap anchorx="margin"/>
              </v:rect>
            </w:pict>
          </mc:Fallback>
        </mc:AlternateContent>
      </w:r>
      <w:r>
        <w:rPr>
          <w:noProof/>
          <w:lang w:eastAsia="tr-TR"/>
        </w:rPr>
        <mc:AlternateContent>
          <mc:Choice Requires="wps">
            <w:drawing>
              <wp:anchor distT="0" distB="0" distL="114300" distR="114300" simplePos="0" relativeHeight="251663360" behindDoc="0" locked="0" layoutInCell="1" allowOverlap="1" wp14:anchorId="30EC3119" wp14:editId="70244E51">
                <wp:simplePos x="0" y="0"/>
                <wp:positionH relativeFrom="margin">
                  <wp:posOffset>4215130</wp:posOffset>
                </wp:positionH>
                <wp:positionV relativeFrom="paragraph">
                  <wp:posOffset>187960</wp:posOffset>
                </wp:positionV>
                <wp:extent cx="1457325" cy="6572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457325" cy="6572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267020" id="Dikdörtgen 4" o:spid="_x0000_s1026" style="position:absolute;margin-left:331.9pt;margin-top:14.8pt;width:114.75pt;height:51.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" filled="f" strokecolor="black [3200]">
                <v:stroke joinstyle="round"/>
                <w10:wrap anchorx="margin"/>
              </v:rect>
            </w:pict>
          </mc:Fallback>
        </mc:AlternateContent>
      </w:r>
      <w:r>
        <w:rPr>
          <w:noProof/>
          <w:lang w:eastAsia="tr-TR"/>
        </w:rPr>
        <mc:AlternateContent>
          <mc:Choice Requires="wps">
            <w:drawing>
              <wp:anchor distT="0" distB="0" distL="114300" distR="114300" simplePos="0" relativeHeight="251659264" behindDoc="0" locked="0" layoutInCell="1" allowOverlap="1" wp14:anchorId="3BDD6925" wp14:editId="381783B0">
                <wp:simplePos x="0" y="0"/>
                <wp:positionH relativeFrom="margin">
                  <wp:posOffset>257175</wp:posOffset>
                </wp:positionH>
                <wp:positionV relativeFrom="paragraph">
                  <wp:posOffset>245745</wp:posOffset>
                </wp:positionV>
                <wp:extent cx="1457325" cy="6572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457325" cy="6572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37CF5" id="Dikdörtgen 2" o:spid="_x0000_s1026" style="position:absolute;margin-left:20.25pt;margin-top:19.35pt;width:114.7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" filled="f" strokecolor="black [3200]">
                <v:stroke joinstyle="round"/>
                <w10:wrap anchorx="margin"/>
              </v:rect>
            </w:pict>
          </mc:Fallback>
        </mc:AlternateContent>
      </w:r>
      <w:r>
        <w:rPr>
          <w:noProof/>
          <w:lang w:eastAsia="tr-TR"/>
        </w:rPr>
        <mc:AlternateContent>
          <mc:Choice Requires="wps">
            <w:drawing>
              <wp:anchor distT="0" distB="0" distL="114300" distR="114300" simplePos="0" relativeHeight="251661312" behindDoc="0" locked="0" layoutInCell="1" allowOverlap="1" wp14:anchorId="7923C935" wp14:editId="6CEAE106">
                <wp:simplePos x="0" y="0"/>
                <wp:positionH relativeFrom="margin">
                  <wp:posOffset>2148205</wp:posOffset>
                </wp:positionH>
                <wp:positionV relativeFrom="paragraph">
                  <wp:posOffset>198120</wp:posOffset>
                </wp:positionV>
                <wp:extent cx="1543050" cy="666750"/>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543050" cy="6667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4B86C" id="Dikdörtgen 3" o:spid="_x0000_s1026" style="position:absolute;margin-left:169.15pt;margin-top:15.6pt;width:121.5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" filled="f" strokecolor="black [3200]">
                <v:stroke joinstyle="round"/>
                <w10:wrap anchorx="margin"/>
              </v:rect>
            </w:pict>
          </mc:Fallback>
        </mc:AlternateContent>
      </w:r>
      <w:r w:rsidR="009175FE">
        <w:rPr>
          <w:rFonts w:ascii="Times New Roman" w:hAnsi="Times New Roman" w:cs="Times New Roman"/>
          <w:sz w:val="24"/>
          <w:szCs w:val="24"/>
        </w:rPr>
        <w:t xml:space="preserve">    </w:t>
      </w:r>
      <w:r>
        <w:rPr>
          <w:rFonts w:ascii="Times New Roman" w:hAnsi="Times New Roman" w:cs="Times New Roman"/>
          <w:sz w:val="24"/>
          <w:szCs w:val="24"/>
        </w:rPr>
        <w:t xml:space="preserve">  </w:t>
      </w:r>
      <w:r w:rsidR="009175FE" w:rsidRPr="009175FE">
        <w:rPr>
          <w:rFonts w:ascii="Times New Roman" w:hAnsi="Times New Roman" w:cs="Times New Roman"/>
          <w:b/>
          <w:sz w:val="24"/>
          <w:szCs w:val="24"/>
        </w:rPr>
        <w:t>1.Dönem</w:t>
      </w:r>
      <w:r>
        <w:rPr>
          <w:rFonts w:ascii="Times New Roman" w:hAnsi="Times New Roman" w:cs="Times New Roman"/>
          <w:b/>
          <w:sz w:val="24"/>
          <w:szCs w:val="24"/>
        </w:rPr>
        <w:t xml:space="preserve">                                     2.Dönem                                      </w:t>
      </w:r>
      <w:r w:rsidR="009175FE" w:rsidRPr="009175FE">
        <w:rPr>
          <w:rFonts w:ascii="Times New Roman" w:hAnsi="Times New Roman" w:cs="Times New Roman"/>
          <w:b/>
          <w:sz w:val="24"/>
          <w:szCs w:val="24"/>
        </w:rPr>
        <w:t>3.Dönem</w:t>
      </w:r>
      <w:r w:rsidR="009175FE" w:rsidRPr="009175FE">
        <w:rPr>
          <w:rFonts w:ascii="Times New Roman" w:hAnsi="Times New Roman" w:cs="Times New Roman"/>
          <w:b/>
          <w:sz w:val="24"/>
          <w:szCs w:val="24"/>
        </w:rPr>
        <w:tab/>
      </w:r>
      <w:r>
        <w:rPr>
          <w:rFonts w:ascii="Times New Roman" w:hAnsi="Times New Roman" w:cs="Times New Roman"/>
          <w:b/>
          <w:sz w:val="24"/>
          <w:szCs w:val="24"/>
        </w:rPr>
        <w:t xml:space="preserve">                    </w:t>
      </w:r>
      <w:r w:rsidR="009175FE" w:rsidRPr="009175FE">
        <w:rPr>
          <w:rFonts w:ascii="Times New Roman" w:hAnsi="Times New Roman" w:cs="Times New Roman"/>
          <w:b/>
          <w:sz w:val="24"/>
          <w:szCs w:val="24"/>
        </w:rPr>
        <w:t>4.Dönem</w:t>
      </w:r>
    </w:p>
    <w:p w:rsidR="009175FE" w:rsidRPr="009175FE" w:rsidRDefault="009175FE" w:rsidP="00517F71">
      <w:pPr>
        <w:tabs>
          <w:tab w:val="left" w:pos="2970"/>
          <w:tab w:val="left" w:pos="3630"/>
          <w:tab w:val="left" w:pos="4395"/>
          <w:tab w:val="left" w:pos="4530"/>
          <w:tab w:val="center" w:pos="7002"/>
          <w:tab w:val="left" w:pos="8505"/>
          <w:tab w:val="left" w:pos="10320"/>
          <w:tab w:val="left" w:pos="10410"/>
          <w:tab w:val="left" w:pos="12180"/>
        </w:tabs>
        <w:spacing w:after="0" w:line="240" w:lineRule="auto"/>
        <w:rPr>
          <w:rFonts w:ascii="Times New Roman" w:hAnsi="Times New Roman" w:cs="Times New Roman"/>
          <w:b/>
          <w:sz w:val="24"/>
          <w:szCs w:val="24"/>
        </w:rPr>
      </w:pPr>
      <w:r w:rsidRPr="009175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17F71">
        <w:rPr>
          <w:rFonts w:ascii="Times New Roman" w:hAnsi="Times New Roman" w:cs="Times New Roman"/>
          <w:b/>
          <w:sz w:val="24"/>
          <w:szCs w:val="24"/>
        </w:rPr>
        <w:t xml:space="preserve">        </w:t>
      </w:r>
      <w:r w:rsidRPr="009175FE">
        <w:rPr>
          <w:rFonts w:ascii="Times New Roman" w:hAnsi="Times New Roman" w:cs="Times New Roman"/>
          <w:b/>
          <w:sz w:val="24"/>
          <w:szCs w:val="24"/>
        </w:rPr>
        <w:t xml:space="preserve">1 </w:t>
      </w:r>
      <w:r>
        <w:rPr>
          <w:rFonts w:ascii="Times New Roman" w:hAnsi="Times New Roman" w:cs="Times New Roman"/>
          <w:b/>
          <w:sz w:val="24"/>
          <w:szCs w:val="24"/>
        </w:rPr>
        <w:t>Zorunlu Ders</w:t>
      </w:r>
      <w:r w:rsidRPr="009175FE">
        <w:rPr>
          <w:rFonts w:ascii="Times New Roman" w:hAnsi="Times New Roman" w:cs="Times New Roman"/>
          <w:b/>
          <w:sz w:val="24"/>
          <w:szCs w:val="24"/>
        </w:rPr>
        <w:tab/>
      </w:r>
      <w:r w:rsidR="00517F71">
        <w:rPr>
          <w:rFonts w:ascii="Times New Roman" w:hAnsi="Times New Roman" w:cs="Times New Roman"/>
          <w:b/>
          <w:sz w:val="24"/>
          <w:szCs w:val="24"/>
        </w:rPr>
        <w:t xml:space="preserve">          </w:t>
      </w:r>
      <w:r w:rsidRPr="009175FE">
        <w:rPr>
          <w:rFonts w:ascii="Times New Roman" w:hAnsi="Times New Roman" w:cs="Times New Roman"/>
          <w:b/>
          <w:sz w:val="24"/>
          <w:szCs w:val="24"/>
        </w:rPr>
        <w:t xml:space="preserve">1 </w:t>
      </w:r>
      <w:r>
        <w:rPr>
          <w:rFonts w:ascii="Times New Roman" w:hAnsi="Times New Roman" w:cs="Times New Roman"/>
          <w:b/>
          <w:sz w:val="24"/>
          <w:szCs w:val="24"/>
        </w:rPr>
        <w:t>Zorunlu Ders</w:t>
      </w:r>
      <w:r w:rsidRPr="009175FE">
        <w:rPr>
          <w:rFonts w:ascii="Times New Roman" w:hAnsi="Times New Roman" w:cs="Times New Roman"/>
          <w:b/>
          <w:sz w:val="24"/>
          <w:szCs w:val="24"/>
        </w:rPr>
        <w:tab/>
      </w:r>
      <w:r w:rsidRPr="009175FE">
        <w:rPr>
          <w:rFonts w:ascii="Times New Roman" w:hAnsi="Times New Roman" w:cs="Times New Roman"/>
          <w:b/>
          <w:sz w:val="24"/>
          <w:szCs w:val="24"/>
        </w:rPr>
        <w:tab/>
      </w:r>
      <w:r w:rsidRPr="009175FE">
        <w:rPr>
          <w:rFonts w:ascii="Times New Roman" w:hAnsi="Times New Roman" w:cs="Times New Roman"/>
          <w:b/>
          <w:sz w:val="24"/>
          <w:szCs w:val="24"/>
        </w:rPr>
        <w:tab/>
      </w:r>
      <w:r w:rsidRPr="009175FE">
        <w:rPr>
          <w:rFonts w:ascii="Times New Roman" w:hAnsi="Times New Roman" w:cs="Times New Roman"/>
          <w:b/>
          <w:sz w:val="24"/>
          <w:szCs w:val="24"/>
        </w:rPr>
        <w:tab/>
      </w:r>
      <w:r w:rsidRPr="009175FE">
        <w:rPr>
          <w:rFonts w:ascii="Times New Roman" w:hAnsi="Times New Roman" w:cs="Times New Roman"/>
          <w:b/>
          <w:sz w:val="24"/>
          <w:szCs w:val="24"/>
        </w:rPr>
        <w:tab/>
        <w:t xml:space="preserve"> </w:t>
      </w:r>
      <w:r w:rsidR="00517F71">
        <w:rPr>
          <w:rFonts w:ascii="Times New Roman" w:hAnsi="Times New Roman" w:cs="Times New Roman"/>
          <w:b/>
          <w:sz w:val="24"/>
          <w:szCs w:val="24"/>
        </w:rPr>
        <w:t>21 Kredi</w:t>
      </w:r>
      <w:r w:rsidRPr="009175FE">
        <w:rPr>
          <w:rFonts w:ascii="Times New Roman" w:hAnsi="Times New Roman" w:cs="Times New Roman"/>
          <w:b/>
          <w:sz w:val="24"/>
          <w:szCs w:val="24"/>
        </w:rPr>
        <w:t xml:space="preserve">     </w:t>
      </w:r>
      <w:r w:rsidR="00517F71">
        <w:rPr>
          <w:rFonts w:ascii="Times New Roman" w:hAnsi="Times New Roman" w:cs="Times New Roman"/>
          <w:b/>
          <w:sz w:val="24"/>
          <w:szCs w:val="24"/>
        </w:rPr>
        <w:tab/>
      </w:r>
    </w:p>
    <w:p w:rsidR="009175FE" w:rsidRPr="009175FE" w:rsidRDefault="009175FE" w:rsidP="00517F71">
      <w:pPr>
        <w:tabs>
          <w:tab w:val="left" w:pos="3630"/>
          <w:tab w:val="left" w:pos="6690"/>
          <w:tab w:val="left" w:pos="11835"/>
        </w:tabs>
        <w:spacing w:after="0" w:line="240" w:lineRule="auto"/>
        <w:rPr>
          <w:rFonts w:ascii="Times New Roman" w:hAnsi="Times New Roman" w:cs="Times New Roman"/>
          <w:b/>
          <w:sz w:val="24"/>
          <w:szCs w:val="24"/>
        </w:rPr>
      </w:pPr>
      <w:r w:rsidRPr="009E5ED4">
        <w:rPr>
          <w:rFonts w:ascii="Times New Roman" w:hAnsi="Times New Roman" w:cs="Times New Roman"/>
          <w:sz w:val="24"/>
          <w:szCs w:val="24"/>
        </w:rPr>
        <w:t xml:space="preserve">  </w:t>
      </w:r>
      <w:r>
        <w:rPr>
          <w:rFonts w:ascii="Times New Roman" w:hAnsi="Times New Roman" w:cs="Times New Roman"/>
          <w:sz w:val="24"/>
          <w:szCs w:val="24"/>
        </w:rPr>
        <w:t xml:space="preserve">  </w:t>
      </w:r>
      <w:r w:rsidR="00517F71">
        <w:rPr>
          <w:rFonts w:ascii="Times New Roman" w:hAnsi="Times New Roman" w:cs="Times New Roman"/>
          <w:sz w:val="24"/>
          <w:szCs w:val="24"/>
        </w:rPr>
        <w:t xml:space="preserve">        </w:t>
      </w:r>
      <w:r w:rsidRPr="009175FE">
        <w:rPr>
          <w:rFonts w:ascii="Times New Roman" w:hAnsi="Times New Roman" w:cs="Times New Roman"/>
          <w:b/>
          <w:sz w:val="24"/>
          <w:szCs w:val="24"/>
        </w:rPr>
        <w:t>3 S</w:t>
      </w:r>
      <w:r>
        <w:rPr>
          <w:rFonts w:ascii="Times New Roman" w:hAnsi="Times New Roman" w:cs="Times New Roman"/>
          <w:b/>
          <w:sz w:val="24"/>
          <w:szCs w:val="24"/>
        </w:rPr>
        <w:t>eçmeli</w:t>
      </w:r>
      <w:r w:rsidRPr="009175FE">
        <w:rPr>
          <w:rFonts w:ascii="Times New Roman" w:hAnsi="Times New Roman" w:cs="Times New Roman"/>
          <w:b/>
          <w:sz w:val="24"/>
          <w:szCs w:val="24"/>
        </w:rPr>
        <w:t xml:space="preserve"> D</w:t>
      </w:r>
      <w:r>
        <w:rPr>
          <w:rFonts w:ascii="Times New Roman" w:hAnsi="Times New Roman" w:cs="Times New Roman"/>
          <w:b/>
          <w:sz w:val="24"/>
          <w:szCs w:val="24"/>
        </w:rPr>
        <w:t xml:space="preserve">ers        </w:t>
      </w:r>
      <w:r>
        <w:rPr>
          <w:rFonts w:ascii="Times New Roman" w:hAnsi="Times New Roman" w:cs="Times New Roman"/>
          <w:sz w:val="24"/>
          <w:szCs w:val="24"/>
        </w:rPr>
        <w:t xml:space="preserve">      </w:t>
      </w:r>
      <w:r w:rsidR="00517F71" w:rsidRPr="009175FE">
        <w:rPr>
          <w:rFonts w:ascii="Times New Roman" w:hAnsi="Times New Roman" w:cs="Times New Roman"/>
          <w:b/>
          <w:sz w:val="24"/>
          <w:szCs w:val="24"/>
        </w:rPr>
        <w:t>+</w:t>
      </w:r>
      <w:r>
        <w:rPr>
          <w:rFonts w:ascii="Times New Roman" w:hAnsi="Times New Roman" w:cs="Times New Roman"/>
          <w:sz w:val="24"/>
          <w:szCs w:val="24"/>
        </w:rPr>
        <w:t xml:space="preserve">      </w:t>
      </w:r>
      <w:r w:rsidRPr="009175FE">
        <w:rPr>
          <w:rFonts w:ascii="Times New Roman" w:hAnsi="Times New Roman" w:cs="Times New Roman"/>
          <w:b/>
          <w:sz w:val="24"/>
          <w:szCs w:val="24"/>
        </w:rPr>
        <w:t>2 S</w:t>
      </w:r>
      <w:r>
        <w:rPr>
          <w:rFonts w:ascii="Times New Roman" w:hAnsi="Times New Roman" w:cs="Times New Roman"/>
          <w:b/>
          <w:sz w:val="24"/>
          <w:szCs w:val="24"/>
        </w:rPr>
        <w:t xml:space="preserve">eçmeli </w:t>
      </w:r>
      <w:r w:rsidRPr="009175FE">
        <w:rPr>
          <w:rFonts w:ascii="Times New Roman" w:hAnsi="Times New Roman" w:cs="Times New Roman"/>
          <w:b/>
          <w:sz w:val="24"/>
          <w:szCs w:val="24"/>
        </w:rPr>
        <w:t>D</w:t>
      </w:r>
      <w:r>
        <w:rPr>
          <w:rFonts w:ascii="Times New Roman" w:hAnsi="Times New Roman" w:cs="Times New Roman"/>
          <w:b/>
          <w:sz w:val="24"/>
          <w:szCs w:val="24"/>
        </w:rPr>
        <w:t>ers</w:t>
      </w:r>
      <w:r w:rsidRPr="009175FE">
        <w:rPr>
          <w:rFonts w:ascii="Times New Roman" w:hAnsi="Times New Roman" w:cs="Times New Roman"/>
          <w:b/>
          <w:sz w:val="24"/>
          <w:szCs w:val="24"/>
        </w:rPr>
        <w:t xml:space="preserve">                   </w:t>
      </w:r>
      <w:r w:rsidR="00517F71" w:rsidRPr="009175FE">
        <w:rPr>
          <w:rFonts w:ascii="Times New Roman" w:hAnsi="Times New Roman" w:cs="Times New Roman"/>
          <w:b/>
          <w:sz w:val="24"/>
          <w:szCs w:val="24"/>
        </w:rPr>
        <w:t>+</w:t>
      </w:r>
      <w:r w:rsidRPr="009175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17F71">
        <w:rPr>
          <w:rFonts w:ascii="Times New Roman" w:hAnsi="Times New Roman" w:cs="Times New Roman"/>
          <w:b/>
          <w:sz w:val="24"/>
          <w:szCs w:val="24"/>
        </w:rPr>
        <w:t>Yeterlilik</w:t>
      </w:r>
      <w:r w:rsidRPr="009175FE">
        <w:rPr>
          <w:rFonts w:ascii="Times New Roman" w:hAnsi="Times New Roman" w:cs="Times New Roman"/>
          <w:b/>
          <w:sz w:val="24"/>
          <w:szCs w:val="24"/>
        </w:rPr>
        <w:t xml:space="preserve"> </w:t>
      </w:r>
      <w:r w:rsidR="00517F71">
        <w:rPr>
          <w:rFonts w:ascii="Times New Roman" w:hAnsi="Times New Roman" w:cs="Times New Roman"/>
          <w:b/>
          <w:sz w:val="24"/>
          <w:szCs w:val="24"/>
        </w:rPr>
        <w:t xml:space="preserve">              </w:t>
      </w:r>
      <w:r w:rsidR="00517F71" w:rsidRPr="009175FE">
        <w:rPr>
          <w:rFonts w:ascii="Times New Roman" w:hAnsi="Times New Roman" w:cs="Times New Roman"/>
          <w:b/>
          <w:sz w:val="24"/>
          <w:szCs w:val="24"/>
        </w:rPr>
        <w:t>+</w:t>
      </w:r>
      <w:r w:rsidR="00517F71">
        <w:rPr>
          <w:rFonts w:ascii="Times New Roman" w:hAnsi="Times New Roman" w:cs="Times New Roman"/>
          <w:b/>
          <w:sz w:val="24"/>
          <w:szCs w:val="24"/>
        </w:rPr>
        <w:t xml:space="preserve">           </w:t>
      </w:r>
      <w:r w:rsidRPr="009175FE">
        <w:rPr>
          <w:rFonts w:ascii="Times New Roman" w:hAnsi="Times New Roman" w:cs="Times New Roman"/>
          <w:b/>
          <w:sz w:val="24"/>
          <w:szCs w:val="24"/>
        </w:rPr>
        <w:t>T</w:t>
      </w:r>
      <w:r>
        <w:rPr>
          <w:rFonts w:ascii="Times New Roman" w:hAnsi="Times New Roman" w:cs="Times New Roman"/>
          <w:b/>
          <w:sz w:val="24"/>
          <w:szCs w:val="24"/>
        </w:rPr>
        <w:t>ez</w:t>
      </w:r>
      <w:r w:rsidR="00517F71">
        <w:rPr>
          <w:rFonts w:ascii="Times New Roman" w:hAnsi="Times New Roman" w:cs="Times New Roman"/>
          <w:b/>
          <w:sz w:val="24"/>
          <w:szCs w:val="24"/>
        </w:rPr>
        <w:t xml:space="preserve"> (5 Dönem)</w:t>
      </w:r>
      <w:r w:rsidR="00517F71">
        <w:rPr>
          <w:rFonts w:ascii="Times New Roman" w:hAnsi="Times New Roman" w:cs="Times New Roman"/>
          <w:b/>
          <w:sz w:val="24"/>
          <w:szCs w:val="24"/>
        </w:rPr>
        <w:tab/>
        <w:t xml:space="preserve">  =  240 AKTS  </w:t>
      </w:r>
    </w:p>
    <w:p w:rsidR="009175FE" w:rsidRPr="009175FE" w:rsidRDefault="009175FE" w:rsidP="00517F71">
      <w:pPr>
        <w:pStyle w:val="ListeParagraf"/>
        <w:tabs>
          <w:tab w:val="left" w:pos="4485"/>
          <w:tab w:val="left" w:pos="11835"/>
        </w:tabs>
        <w:ind w:left="644"/>
        <w:rPr>
          <w:rFonts w:ascii="Times New Roman" w:hAnsi="Times New Roman" w:cs="Times New Roman"/>
          <w:b/>
          <w:sz w:val="24"/>
          <w:szCs w:val="24"/>
        </w:rPr>
      </w:pPr>
      <w:r w:rsidRPr="009175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175FE">
        <w:rPr>
          <w:rFonts w:ascii="Times New Roman" w:hAnsi="Times New Roman" w:cs="Times New Roman"/>
          <w:b/>
          <w:sz w:val="24"/>
          <w:szCs w:val="24"/>
        </w:rPr>
        <w:t xml:space="preserve">1 </w:t>
      </w:r>
      <w:r>
        <w:rPr>
          <w:rFonts w:ascii="Times New Roman" w:hAnsi="Times New Roman" w:cs="Times New Roman"/>
          <w:b/>
          <w:sz w:val="24"/>
          <w:szCs w:val="24"/>
        </w:rPr>
        <w:t>Seminer</w:t>
      </w:r>
      <w:r w:rsidR="00517F71">
        <w:rPr>
          <w:rFonts w:ascii="Times New Roman" w:hAnsi="Times New Roman" w:cs="Times New Roman"/>
          <w:b/>
          <w:sz w:val="24"/>
          <w:szCs w:val="24"/>
        </w:rPr>
        <w:tab/>
        <w:t xml:space="preserve">        </w:t>
      </w:r>
    </w:p>
    <w:p w:rsidR="009E5ED4" w:rsidRDefault="009E5ED4" w:rsidP="00471029">
      <w:pPr>
        <w:pStyle w:val="ListeParagraf"/>
        <w:ind w:left="644"/>
        <w:rPr>
          <w:rFonts w:ascii="Times New Roman" w:hAnsi="Times New Roman" w:cs="Times New Roman"/>
          <w:sz w:val="24"/>
          <w:szCs w:val="24"/>
        </w:rPr>
      </w:pPr>
    </w:p>
    <w:p w:rsidR="009E5ED4" w:rsidRDefault="009E5ED4" w:rsidP="00471029">
      <w:pPr>
        <w:pStyle w:val="ListeParagraf"/>
        <w:ind w:left="644"/>
        <w:rPr>
          <w:rFonts w:ascii="Times New Roman" w:hAnsi="Times New Roman" w:cs="Times New Roman"/>
          <w:sz w:val="24"/>
          <w:szCs w:val="24"/>
        </w:rPr>
      </w:pPr>
    </w:p>
    <w:p w:rsidR="009E5ED4" w:rsidRDefault="009E5ED4" w:rsidP="009E5ED4">
      <w:pPr>
        <w:pStyle w:val="ListeParagraf"/>
        <w:numPr>
          <w:ilvl w:val="0"/>
          <w:numId w:val="5"/>
        </w:numPr>
        <w:spacing w:after="160" w:line="259" w:lineRule="auto"/>
        <w:rPr>
          <w:rFonts w:ascii="Times New Roman" w:hAnsi="Times New Roman" w:cs="Times New Roman"/>
          <w:sz w:val="24"/>
          <w:szCs w:val="24"/>
        </w:rPr>
      </w:pPr>
      <w:r w:rsidRPr="00124BBF">
        <w:rPr>
          <w:rFonts w:ascii="Times New Roman" w:hAnsi="Times New Roman" w:cs="Times New Roman"/>
          <w:sz w:val="24"/>
          <w:szCs w:val="24"/>
        </w:rPr>
        <w:t>2. dönem içinde tez danışman ve konusunu bildirmeli, 3. dönemden itibaren teze kayıt yapılmalı.</w:t>
      </w:r>
    </w:p>
    <w:p w:rsidR="009E5ED4" w:rsidRPr="00B87DC6" w:rsidRDefault="009E5ED4" w:rsidP="009E5ED4">
      <w:pPr>
        <w:pStyle w:val="ListeParagraf"/>
        <w:rPr>
          <w:rFonts w:ascii="Times New Roman" w:hAnsi="Times New Roman" w:cs="Times New Roman"/>
          <w:sz w:val="24"/>
          <w:szCs w:val="24"/>
        </w:rPr>
      </w:pPr>
    </w:p>
    <w:p w:rsidR="009E5ED4" w:rsidRPr="00124BBF" w:rsidRDefault="009E5ED4" w:rsidP="009E5ED4">
      <w:pPr>
        <w:pStyle w:val="ListeParagraf"/>
        <w:spacing w:after="160" w:line="259" w:lineRule="auto"/>
        <w:rPr>
          <w:rFonts w:ascii="Times New Roman" w:hAnsi="Times New Roman" w:cs="Times New Roman"/>
          <w:sz w:val="24"/>
          <w:szCs w:val="24"/>
        </w:rPr>
      </w:pPr>
    </w:p>
    <w:p w:rsidR="009E5ED4" w:rsidRPr="00471029" w:rsidRDefault="009E5ED4" w:rsidP="009E5ED4">
      <w:pPr>
        <w:pStyle w:val="ListeParagraf"/>
        <w:numPr>
          <w:ilvl w:val="0"/>
          <w:numId w:val="5"/>
        </w:numPr>
        <w:spacing w:after="160" w:line="259" w:lineRule="auto"/>
        <w:rPr>
          <w:rFonts w:ascii="Times New Roman" w:hAnsi="Times New Roman" w:cs="Times New Roman"/>
          <w:sz w:val="24"/>
          <w:szCs w:val="24"/>
        </w:rPr>
      </w:pPr>
      <w:r w:rsidRPr="00124BBF">
        <w:rPr>
          <w:rFonts w:ascii="Times New Roman" w:hAnsi="Times New Roman" w:cs="Times New Roman"/>
          <w:color w:val="000000"/>
          <w:sz w:val="24"/>
          <w:szCs w:val="24"/>
          <w:shd w:val="clear" w:color="auto" w:fill="FFFFFF"/>
        </w:rPr>
        <w:t>Tezli Yüksek Lisans Programını tamamlama süresi üç y</w:t>
      </w:r>
      <w:r>
        <w:rPr>
          <w:rFonts w:ascii="Times New Roman" w:hAnsi="Times New Roman" w:cs="Times New Roman"/>
          <w:color w:val="000000"/>
          <w:sz w:val="24"/>
          <w:szCs w:val="24"/>
          <w:shd w:val="clear" w:color="auto" w:fill="FFFFFF"/>
        </w:rPr>
        <w:t>arıyıldan az ol</w:t>
      </w:r>
      <w:r w:rsidR="009175FE">
        <w:rPr>
          <w:rFonts w:ascii="Times New Roman" w:hAnsi="Times New Roman" w:cs="Times New Roman"/>
          <w:color w:val="000000"/>
          <w:sz w:val="24"/>
          <w:szCs w:val="24"/>
          <w:shd w:val="clear" w:color="auto" w:fill="FFFFFF"/>
        </w:rPr>
        <w:t xml:space="preserve">amaz. (Çankaya Üniversitesi Lisansüstü Eğitim- Öğretim </w:t>
      </w:r>
      <w:r>
        <w:rPr>
          <w:rFonts w:ascii="Times New Roman" w:hAnsi="Times New Roman" w:cs="Times New Roman"/>
          <w:color w:val="000000"/>
          <w:sz w:val="24"/>
          <w:szCs w:val="24"/>
          <w:shd w:val="clear" w:color="auto" w:fill="FFFFFF"/>
        </w:rPr>
        <w:t xml:space="preserve">Yönetmeliği </w:t>
      </w:r>
      <w:r w:rsidRPr="00124BBF">
        <w:rPr>
          <w:rFonts w:ascii="Times New Roman" w:hAnsi="Times New Roman" w:cs="Times New Roman"/>
          <w:color w:val="000000"/>
          <w:sz w:val="24"/>
          <w:szCs w:val="24"/>
          <w:shd w:val="clear" w:color="auto" w:fill="FFFFFF"/>
        </w:rPr>
        <w:t>Madde 30/7)</w:t>
      </w:r>
    </w:p>
    <w:p w:rsidR="009E5ED4" w:rsidRDefault="009E5ED4" w:rsidP="00471029">
      <w:pPr>
        <w:pStyle w:val="ListeParagraf"/>
        <w:ind w:left="644"/>
        <w:rPr>
          <w:rFonts w:ascii="Times New Roman" w:hAnsi="Times New Roman" w:cs="Times New Roman"/>
          <w:sz w:val="24"/>
          <w:szCs w:val="24"/>
        </w:rPr>
      </w:pPr>
    </w:p>
    <w:p w:rsidR="009E5ED4" w:rsidRPr="00471029" w:rsidRDefault="009E5ED4" w:rsidP="00471029">
      <w:pPr>
        <w:pStyle w:val="ListeParagraf"/>
        <w:ind w:left="644"/>
        <w:rPr>
          <w:rFonts w:ascii="Times New Roman" w:hAnsi="Times New Roman" w:cs="Times New Roman"/>
          <w:sz w:val="24"/>
          <w:szCs w:val="24"/>
        </w:rPr>
      </w:pPr>
    </w:p>
    <w:p w:rsidR="00B87DC6" w:rsidRDefault="00B87DC6" w:rsidP="00B87DC6">
      <w:pPr>
        <w:pStyle w:val="ListeParagraf"/>
        <w:spacing w:after="160" w:line="259" w:lineRule="auto"/>
        <w:rPr>
          <w:rFonts w:ascii="Times New Roman" w:hAnsi="Times New Roman" w:cs="Times New Roman"/>
          <w:sz w:val="24"/>
          <w:szCs w:val="24"/>
        </w:rPr>
      </w:pPr>
    </w:p>
    <w:p w:rsidR="00471029" w:rsidRPr="00471029" w:rsidRDefault="00471029" w:rsidP="00471029">
      <w:pPr>
        <w:pStyle w:val="ListeParagraf"/>
        <w:numPr>
          <w:ilvl w:val="0"/>
          <w:numId w:val="5"/>
        </w:numPr>
        <w:rPr>
          <w:rFonts w:ascii="Times New Roman" w:hAnsi="Times New Roman" w:cs="Times New Roman"/>
          <w:b/>
          <w:sz w:val="24"/>
          <w:u w:val="single"/>
        </w:rPr>
      </w:pPr>
      <w:r w:rsidRPr="00471029">
        <w:rPr>
          <w:rFonts w:ascii="Times New Roman" w:hAnsi="Times New Roman" w:cs="Times New Roman"/>
          <w:b/>
          <w:sz w:val="24"/>
          <w:u w:val="single"/>
        </w:rPr>
        <w:t xml:space="preserve">Doktora Programı Mezuniyet Koşulu </w:t>
      </w:r>
    </w:p>
    <w:p w:rsidR="00471029" w:rsidRPr="00B87DC6" w:rsidRDefault="00471029" w:rsidP="00471029">
      <w:pPr>
        <w:ind w:left="644"/>
        <w:rPr>
          <w:rFonts w:ascii="Times New Roman" w:hAnsi="Times New Roman" w:cs="Times New Roman"/>
        </w:rPr>
      </w:pPr>
      <w:r w:rsidRPr="00B87DC6">
        <w:rPr>
          <w:rFonts w:ascii="Times New Roman" w:hAnsi="Times New Roman" w:cs="Times New Roman"/>
          <w:b/>
          <w:sz w:val="24"/>
          <w:u w:val="single"/>
        </w:rPr>
        <w:t>Kamu Hukuku:</w:t>
      </w:r>
      <w:r>
        <w:rPr>
          <w:rFonts w:ascii="Times New Roman" w:hAnsi="Times New Roman" w:cs="Times New Roman"/>
          <w:b/>
          <w:sz w:val="24"/>
          <w:u w:val="single"/>
        </w:rPr>
        <w:t xml:space="preserve"> </w:t>
      </w:r>
      <w:r w:rsidRPr="00B87DC6">
        <w:rPr>
          <w:rFonts w:ascii="Times New Roman" w:hAnsi="Times New Roman" w:cs="Times New Roman"/>
          <w:sz w:val="24"/>
        </w:rPr>
        <w:t>7 Ders</w:t>
      </w:r>
      <w:r>
        <w:rPr>
          <w:rFonts w:ascii="Times New Roman" w:hAnsi="Times New Roman" w:cs="Times New Roman"/>
          <w:sz w:val="24"/>
        </w:rPr>
        <w:t xml:space="preserve"> </w:t>
      </w:r>
      <w:r w:rsidRPr="00B87DC6">
        <w:rPr>
          <w:rFonts w:ascii="Times New Roman" w:hAnsi="Times New Roman" w:cs="Times New Roman"/>
          <w:sz w:val="24"/>
        </w:rPr>
        <w:t>+ RME 500 Araştırma Yöntemleri ve Etik  + HUK 690 Seminer</w:t>
      </w:r>
      <w:r>
        <w:rPr>
          <w:rFonts w:ascii="Times New Roman" w:hAnsi="Times New Roman" w:cs="Times New Roman"/>
          <w:sz w:val="24"/>
        </w:rPr>
        <w:t xml:space="preserve"> </w:t>
      </w:r>
      <w:r w:rsidRPr="00B87DC6">
        <w:rPr>
          <w:rFonts w:ascii="Times New Roman" w:hAnsi="Times New Roman" w:cs="Times New Roman"/>
          <w:sz w:val="24"/>
        </w:rPr>
        <w:t>+ Yeterlik + Tez Önerisi + Tez</w:t>
      </w:r>
      <w:r w:rsidRPr="00B87DC6">
        <w:rPr>
          <w:rFonts w:ascii="Times New Roman" w:hAnsi="Times New Roman" w:cs="Times New Roman"/>
        </w:rPr>
        <w:tab/>
      </w:r>
    </w:p>
    <w:p w:rsidR="00471029" w:rsidRPr="00B87DC6" w:rsidRDefault="00471029" w:rsidP="00471029">
      <w:pPr>
        <w:ind w:left="644"/>
        <w:rPr>
          <w:rFonts w:ascii="Times New Roman" w:hAnsi="Times New Roman" w:cs="Times New Roman"/>
        </w:rPr>
      </w:pPr>
      <w:r w:rsidRPr="00E27C0B">
        <w:rPr>
          <w:rFonts w:ascii="Times New Roman" w:hAnsi="Times New Roman" w:cs="Times New Roman"/>
          <w:b/>
          <w:sz w:val="24"/>
          <w:u w:val="single"/>
        </w:rPr>
        <w:t>Özel Hukuk:</w:t>
      </w:r>
      <w:r>
        <w:rPr>
          <w:rFonts w:ascii="Times New Roman" w:hAnsi="Times New Roman" w:cs="Times New Roman"/>
          <w:b/>
          <w:sz w:val="24"/>
          <w:u w:val="single"/>
        </w:rPr>
        <w:t xml:space="preserve"> </w:t>
      </w:r>
      <w:r>
        <w:rPr>
          <w:rFonts w:ascii="Times New Roman" w:hAnsi="Times New Roman" w:cs="Times New Roman"/>
          <w:b/>
          <w:sz w:val="24"/>
          <w:u w:val="single"/>
        </w:rPr>
        <w:tab/>
        <w:t xml:space="preserve">     </w:t>
      </w:r>
      <w:r w:rsidRPr="00E27C0B">
        <w:rPr>
          <w:rFonts w:ascii="Times New Roman" w:hAnsi="Times New Roman" w:cs="Times New Roman"/>
          <w:sz w:val="24"/>
        </w:rPr>
        <w:t>7 Ders</w:t>
      </w:r>
      <w:r>
        <w:rPr>
          <w:rFonts w:ascii="Times New Roman" w:hAnsi="Times New Roman" w:cs="Times New Roman"/>
          <w:sz w:val="24"/>
        </w:rPr>
        <w:t xml:space="preserve"> </w:t>
      </w:r>
      <w:r w:rsidRPr="00E27C0B">
        <w:rPr>
          <w:rFonts w:ascii="Times New Roman" w:hAnsi="Times New Roman" w:cs="Times New Roman"/>
          <w:sz w:val="24"/>
        </w:rPr>
        <w:t>+</w:t>
      </w:r>
      <w:r>
        <w:rPr>
          <w:rFonts w:ascii="Times New Roman" w:hAnsi="Times New Roman" w:cs="Times New Roman"/>
          <w:sz w:val="24"/>
        </w:rPr>
        <w:t xml:space="preserve"> </w:t>
      </w:r>
      <w:r w:rsidRPr="00E27C0B">
        <w:rPr>
          <w:rFonts w:ascii="Times New Roman" w:hAnsi="Times New Roman" w:cs="Times New Roman"/>
          <w:sz w:val="24"/>
        </w:rPr>
        <w:t>RME500 Araştırma Yöntemleri ve Etik  + HUK 690 Seminer</w:t>
      </w:r>
      <w:r>
        <w:rPr>
          <w:rFonts w:ascii="Times New Roman" w:hAnsi="Times New Roman" w:cs="Times New Roman"/>
          <w:sz w:val="24"/>
        </w:rPr>
        <w:t xml:space="preserve"> </w:t>
      </w:r>
      <w:r w:rsidRPr="00E27C0B">
        <w:rPr>
          <w:rFonts w:ascii="Times New Roman" w:hAnsi="Times New Roman" w:cs="Times New Roman"/>
          <w:sz w:val="24"/>
        </w:rPr>
        <w:t>+ Yeterlik + Tez Önerisi + Tez</w:t>
      </w:r>
    </w:p>
    <w:p w:rsidR="00B87DC6" w:rsidRPr="00124BBF" w:rsidRDefault="00B87DC6" w:rsidP="00B87DC6">
      <w:pPr>
        <w:pStyle w:val="ListeParagraf"/>
        <w:spacing w:after="160" w:line="259" w:lineRule="auto"/>
        <w:rPr>
          <w:rFonts w:ascii="Times New Roman" w:hAnsi="Times New Roman" w:cs="Times New Roman"/>
          <w:sz w:val="24"/>
          <w:szCs w:val="24"/>
        </w:rPr>
      </w:pPr>
    </w:p>
    <w:p w:rsidR="00B87DC6" w:rsidRDefault="00B87DC6" w:rsidP="00471029">
      <w:pPr>
        <w:pStyle w:val="ListeParagraf"/>
        <w:numPr>
          <w:ilvl w:val="0"/>
          <w:numId w:val="5"/>
        </w:numPr>
        <w:spacing w:after="160" w:line="259" w:lineRule="auto"/>
        <w:rPr>
          <w:rFonts w:ascii="Times New Roman" w:hAnsi="Times New Roman" w:cs="Times New Roman"/>
          <w:sz w:val="24"/>
          <w:szCs w:val="24"/>
        </w:rPr>
      </w:pPr>
      <w:r w:rsidRPr="00124BBF">
        <w:rPr>
          <w:rFonts w:ascii="Times New Roman" w:hAnsi="Times New Roman" w:cs="Times New Roman"/>
          <w:sz w:val="24"/>
          <w:szCs w:val="24"/>
        </w:rPr>
        <w:t>2. dönem içinde tez danışman ve konusunu bildirmeli, 3. dönemden itibaren teze kayıt yapılmalı.</w:t>
      </w:r>
    </w:p>
    <w:p w:rsidR="00B87DC6" w:rsidRPr="00B87DC6" w:rsidRDefault="00B87DC6" w:rsidP="00B87DC6">
      <w:pPr>
        <w:pStyle w:val="ListeParagraf"/>
        <w:rPr>
          <w:rFonts w:ascii="Times New Roman" w:hAnsi="Times New Roman" w:cs="Times New Roman"/>
          <w:sz w:val="24"/>
          <w:szCs w:val="24"/>
        </w:rPr>
      </w:pPr>
    </w:p>
    <w:p w:rsidR="00B87DC6" w:rsidRPr="00124BBF" w:rsidRDefault="00B87DC6" w:rsidP="00B87DC6">
      <w:pPr>
        <w:pStyle w:val="ListeParagraf"/>
        <w:spacing w:after="160" w:line="259" w:lineRule="auto"/>
        <w:rPr>
          <w:rFonts w:ascii="Times New Roman" w:hAnsi="Times New Roman" w:cs="Times New Roman"/>
          <w:sz w:val="24"/>
          <w:szCs w:val="24"/>
        </w:rPr>
      </w:pPr>
    </w:p>
    <w:p w:rsidR="00B87DC6" w:rsidRPr="00471029" w:rsidRDefault="00B87DC6" w:rsidP="00471029">
      <w:pPr>
        <w:pStyle w:val="ListeParagraf"/>
        <w:numPr>
          <w:ilvl w:val="0"/>
          <w:numId w:val="5"/>
        </w:numPr>
        <w:spacing w:after="160" w:line="259" w:lineRule="auto"/>
        <w:rPr>
          <w:rFonts w:ascii="Times New Roman" w:hAnsi="Times New Roman" w:cs="Times New Roman"/>
          <w:sz w:val="24"/>
          <w:szCs w:val="24"/>
        </w:rPr>
      </w:pPr>
      <w:r w:rsidRPr="00124BBF">
        <w:rPr>
          <w:rFonts w:ascii="Times New Roman" w:hAnsi="Times New Roman" w:cs="Times New Roman"/>
          <w:color w:val="000000"/>
          <w:sz w:val="24"/>
          <w:szCs w:val="24"/>
          <w:shd w:val="clear" w:color="auto" w:fill="FFFFFF"/>
        </w:rPr>
        <w:t>Tezli Yüksek Lisans Programını tamamlama süresi üç y</w:t>
      </w:r>
      <w:r>
        <w:rPr>
          <w:rFonts w:ascii="Times New Roman" w:hAnsi="Times New Roman" w:cs="Times New Roman"/>
          <w:color w:val="000000"/>
          <w:sz w:val="24"/>
          <w:szCs w:val="24"/>
          <w:shd w:val="clear" w:color="auto" w:fill="FFFFFF"/>
        </w:rPr>
        <w:t xml:space="preserve">arıyıldan az olamaz. (Çankaya Üniversitesi </w:t>
      </w:r>
      <w:proofErr w:type="spellStart"/>
      <w:r>
        <w:rPr>
          <w:rFonts w:ascii="Times New Roman" w:hAnsi="Times New Roman" w:cs="Times New Roman"/>
          <w:color w:val="000000"/>
          <w:sz w:val="24"/>
          <w:szCs w:val="24"/>
          <w:shd w:val="clear" w:color="auto" w:fill="FFFFFF"/>
        </w:rPr>
        <w:t>Yöntetmeliği</w:t>
      </w:r>
      <w:proofErr w:type="spellEnd"/>
      <w:r>
        <w:rPr>
          <w:rFonts w:ascii="Times New Roman" w:hAnsi="Times New Roman" w:cs="Times New Roman"/>
          <w:color w:val="000000"/>
          <w:sz w:val="24"/>
          <w:szCs w:val="24"/>
          <w:shd w:val="clear" w:color="auto" w:fill="FFFFFF"/>
        </w:rPr>
        <w:t xml:space="preserve"> </w:t>
      </w:r>
      <w:r w:rsidRPr="00124BBF">
        <w:rPr>
          <w:rFonts w:ascii="Times New Roman" w:hAnsi="Times New Roman" w:cs="Times New Roman"/>
          <w:color w:val="000000"/>
          <w:sz w:val="24"/>
          <w:szCs w:val="24"/>
          <w:shd w:val="clear" w:color="auto" w:fill="FFFFFF"/>
        </w:rPr>
        <w:t>Madde 30/7)</w:t>
      </w:r>
    </w:p>
    <w:sectPr w:rsidR="00B87DC6" w:rsidRPr="00471029" w:rsidSect="009E5ED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61EF"/>
    <w:multiLevelType w:val="hybridMultilevel"/>
    <w:tmpl w:val="C660F200"/>
    <w:lvl w:ilvl="0" w:tplc="3CE2118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1FFD57AC"/>
    <w:multiLevelType w:val="hybridMultilevel"/>
    <w:tmpl w:val="6B40F4D4"/>
    <w:lvl w:ilvl="0" w:tplc="26A01B74">
      <w:start w:val="1"/>
      <w:numFmt w:val="decimal"/>
      <w:lvlText w:val="%1-"/>
      <w:lvlJc w:val="left"/>
      <w:pPr>
        <w:ind w:left="644" w:hanging="360"/>
      </w:pPr>
      <w:rPr>
        <w:rFonts w:ascii="Times New Roman" w:eastAsiaTheme="minorEastAsia" w:hAnsi="Times New Roman" w:cs="Times New Roman"/>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ED5CF3"/>
    <w:multiLevelType w:val="hybridMultilevel"/>
    <w:tmpl w:val="2786910A"/>
    <w:lvl w:ilvl="0" w:tplc="93FCC5E4">
      <w:start w:val="1"/>
      <w:numFmt w:val="decimal"/>
      <w:lvlText w:val="%1."/>
      <w:lvlJc w:val="left"/>
      <w:pPr>
        <w:ind w:left="928" w:hanging="360"/>
      </w:pPr>
      <w:rPr>
        <w:rFonts w:ascii="Times New Roman" w:hAnsi="Times New Roman" w:cs="Times New Roman" w:hint="default"/>
        <w:sz w:val="24"/>
        <w:szCs w:val="24"/>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3E34201F"/>
    <w:multiLevelType w:val="hybridMultilevel"/>
    <w:tmpl w:val="A12EFF4E"/>
    <w:lvl w:ilvl="0" w:tplc="49A81CA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501908BB"/>
    <w:multiLevelType w:val="hybridMultilevel"/>
    <w:tmpl w:val="6B40F4D4"/>
    <w:lvl w:ilvl="0" w:tplc="26A01B74">
      <w:start w:val="1"/>
      <w:numFmt w:val="decimal"/>
      <w:lvlText w:val="%1-"/>
      <w:lvlJc w:val="left"/>
      <w:pPr>
        <w:ind w:left="644" w:hanging="360"/>
      </w:pPr>
      <w:rPr>
        <w:rFonts w:ascii="Times New Roman" w:eastAsiaTheme="minorEastAsia" w:hAnsi="Times New Roman" w:cs="Times New Roman"/>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2D45D33"/>
    <w:multiLevelType w:val="hybridMultilevel"/>
    <w:tmpl w:val="84A4FE36"/>
    <w:lvl w:ilvl="0" w:tplc="9C6EB134">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5AE3742F"/>
    <w:multiLevelType w:val="hybridMultilevel"/>
    <w:tmpl w:val="4414079C"/>
    <w:lvl w:ilvl="0" w:tplc="6D98C3C8">
      <w:start w:val="1"/>
      <w:numFmt w:val="decimal"/>
      <w:lvlText w:val="%1."/>
      <w:lvlJc w:val="left"/>
      <w:pPr>
        <w:ind w:left="2025" w:hanging="360"/>
      </w:pPr>
      <w:rPr>
        <w:rFonts w:hint="default"/>
      </w:rPr>
    </w:lvl>
    <w:lvl w:ilvl="1" w:tplc="041F0019" w:tentative="1">
      <w:start w:val="1"/>
      <w:numFmt w:val="lowerLetter"/>
      <w:lvlText w:val="%2."/>
      <w:lvlJc w:val="left"/>
      <w:pPr>
        <w:ind w:left="2745" w:hanging="360"/>
      </w:pPr>
    </w:lvl>
    <w:lvl w:ilvl="2" w:tplc="041F001B" w:tentative="1">
      <w:start w:val="1"/>
      <w:numFmt w:val="lowerRoman"/>
      <w:lvlText w:val="%3."/>
      <w:lvlJc w:val="right"/>
      <w:pPr>
        <w:ind w:left="3465" w:hanging="180"/>
      </w:pPr>
    </w:lvl>
    <w:lvl w:ilvl="3" w:tplc="041F000F" w:tentative="1">
      <w:start w:val="1"/>
      <w:numFmt w:val="decimal"/>
      <w:lvlText w:val="%4."/>
      <w:lvlJc w:val="left"/>
      <w:pPr>
        <w:ind w:left="4185" w:hanging="360"/>
      </w:pPr>
    </w:lvl>
    <w:lvl w:ilvl="4" w:tplc="041F0019" w:tentative="1">
      <w:start w:val="1"/>
      <w:numFmt w:val="lowerLetter"/>
      <w:lvlText w:val="%5."/>
      <w:lvlJc w:val="left"/>
      <w:pPr>
        <w:ind w:left="4905" w:hanging="360"/>
      </w:pPr>
    </w:lvl>
    <w:lvl w:ilvl="5" w:tplc="041F001B" w:tentative="1">
      <w:start w:val="1"/>
      <w:numFmt w:val="lowerRoman"/>
      <w:lvlText w:val="%6."/>
      <w:lvlJc w:val="right"/>
      <w:pPr>
        <w:ind w:left="5625" w:hanging="180"/>
      </w:pPr>
    </w:lvl>
    <w:lvl w:ilvl="6" w:tplc="041F000F" w:tentative="1">
      <w:start w:val="1"/>
      <w:numFmt w:val="decimal"/>
      <w:lvlText w:val="%7."/>
      <w:lvlJc w:val="left"/>
      <w:pPr>
        <w:ind w:left="6345" w:hanging="360"/>
      </w:pPr>
    </w:lvl>
    <w:lvl w:ilvl="7" w:tplc="041F0019" w:tentative="1">
      <w:start w:val="1"/>
      <w:numFmt w:val="lowerLetter"/>
      <w:lvlText w:val="%8."/>
      <w:lvlJc w:val="left"/>
      <w:pPr>
        <w:ind w:left="7065" w:hanging="360"/>
      </w:pPr>
    </w:lvl>
    <w:lvl w:ilvl="8" w:tplc="041F001B" w:tentative="1">
      <w:start w:val="1"/>
      <w:numFmt w:val="lowerRoman"/>
      <w:lvlText w:val="%9."/>
      <w:lvlJc w:val="right"/>
      <w:pPr>
        <w:ind w:left="7785" w:hanging="180"/>
      </w:pPr>
    </w:lvl>
  </w:abstractNum>
  <w:abstractNum w:abstractNumId="7" w15:restartNumberingAfterBreak="0">
    <w:nsid w:val="6F962E4E"/>
    <w:multiLevelType w:val="hybridMultilevel"/>
    <w:tmpl w:val="B74C81DA"/>
    <w:lvl w:ilvl="0" w:tplc="F7E2452C">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7443483"/>
    <w:multiLevelType w:val="hybridMultilevel"/>
    <w:tmpl w:val="6B40F4D4"/>
    <w:lvl w:ilvl="0" w:tplc="26A01B74">
      <w:start w:val="1"/>
      <w:numFmt w:val="decimal"/>
      <w:lvlText w:val="%1-"/>
      <w:lvlJc w:val="left"/>
      <w:pPr>
        <w:ind w:left="644" w:hanging="360"/>
      </w:pPr>
      <w:rPr>
        <w:rFonts w:ascii="Times New Roman" w:eastAsiaTheme="minorEastAsia" w:hAnsi="Times New Roman" w:cs="Times New Roman"/>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AE"/>
    <w:rsid w:val="000144B1"/>
    <w:rsid w:val="00471029"/>
    <w:rsid w:val="00517F71"/>
    <w:rsid w:val="00687B07"/>
    <w:rsid w:val="00835AF0"/>
    <w:rsid w:val="009175FE"/>
    <w:rsid w:val="009B720F"/>
    <w:rsid w:val="009E5ED4"/>
    <w:rsid w:val="00B87DC6"/>
    <w:rsid w:val="00E27C0B"/>
    <w:rsid w:val="00E94621"/>
    <w:rsid w:val="00F75EAE"/>
    <w:rsid w:val="00F80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E2CF7-FA39-4C1B-9EC5-42B2D830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462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4621"/>
    <w:pPr>
      <w:spacing w:after="200" w:line="276"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4710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1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2018-05-14T08:41:00Z</cp:lastPrinted>
  <dcterms:created xsi:type="dcterms:W3CDTF">2018-05-18T08:26:00Z</dcterms:created>
  <dcterms:modified xsi:type="dcterms:W3CDTF">2018-05-18T08:26:00Z</dcterms:modified>
</cp:coreProperties>
</file>