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57" w:rsidRPr="00FE409C" w:rsidRDefault="002D1C38" w:rsidP="002D1C38">
      <w:pPr>
        <w:jc w:val="center"/>
        <w:rPr>
          <w:rFonts w:ascii="Times New Roman" w:hAnsi="Times New Roman" w:cs="Times New Roman"/>
          <w:b/>
          <w:sz w:val="24"/>
          <w:szCs w:val="24"/>
        </w:rPr>
      </w:pPr>
      <w:bookmarkStart w:id="0" w:name="_GoBack"/>
      <w:bookmarkEnd w:id="0"/>
      <w:r w:rsidRPr="00FE409C">
        <w:rPr>
          <w:rFonts w:ascii="Times New Roman" w:hAnsi="Times New Roman" w:cs="Times New Roman"/>
          <w:b/>
          <w:sz w:val="24"/>
          <w:szCs w:val="24"/>
        </w:rPr>
        <w:t>ANAYASA HUKUKU –I- (HUK 143) ve ANAYASA HUKUKU (HUK 121) DERSİ GÜZ DÖNEMİ PRATİK ÇALIŞMASI</w:t>
      </w:r>
    </w:p>
    <w:p w:rsidR="009934DD" w:rsidRPr="00FE409C" w:rsidRDefault="009934DD" w:rsidP="002D1C38">
      <w:pPr>
        <w:jc w:val="center"/>
        <w:rPr>
          <w:rFonts w:ascii="Times New Roman" w:hAnsi="Times New Roman" w:cs="Times New Roman"/>
          <w:b/>
          <w:sz w:val="24"/>
          <w:szCs w:val="24"/>
        </w:rPr>
      </w:pPr>
      <w:r w:rsidRPr="00FE409C">
        <w:rPr>
          <w:rFonts w:ascii="Times New Roman" w:hAnsi="Times New Roman" w:cs="Times New Roman"/>
          <w:b/>
          <w:sz w:val="24"/>
          <w:szCs w:val="24"/>
        </w:rPr>
        <w:t>2017-2018</w:t>
      </w:r>
    </w:p>
    <w:p w:rsidR="002D1C38" w:rsidRPr="00FE409C" w:rsidRDefault="002D1C38" w:rsidP="002D1C38">
      <w:pPr>
        <w:jc w:val="center"/>
        <w:rPr>
          <w:rFonts w:ascii="Times New Roman" w:hAnsi="Times New Roman" w:cs="Times New Roman"/>
          <w:b/>
          <w:sz w:val="24"/>
          <w:szCs w:val="24"/>
        </w:rPr>
      </w:pPr>
    </w:p>
    <w:p w:rsidR="002D1C38" w:rsidRPr="00FE409C" w:rsidRDefault="002D1C38" w:rsidP="002D1C38">
      <w:pPr>
        <w:jc w:val="both"/>
        <w:rPr>
          <w:rFonts w:ascii="Times New Roman" w:hAnsi="Times New Roman" w:cs="Times New Roman"/>
          <w:sz w:val="24"/>
          <w:szCs w:val="24"/>
        </w:rPr>
      </w:pPr>
      <w:r w:rsidRPr="00FE409C">
        <w:rPr>
          <w:rFonts w:ascii="Times New Roman" w:hAnsi="Times New Roman" w:cs="Times New Roman"/>
          <w:b/>
          <w:sz w:val="24"/>
          <w:szCs w:val="24"/>
        </w:rPr>
        <w:t>OLAY</w:t>
      </w:r>
      <w:r w:rsidR="007F5BD4" w:rsidRPr="00FE409C">
        <w:rPr>
          <w:rFonts w:ascii="Times New Roman" w:hAnsi="Times New Roman" w:cs="Times New Roman"/>
          <w:b/>
          <w:sz w:val="24"/>
          <w:szCs w:val="24"/>
        </w:rPr>
        <w:t xml:space="preserve"> I</w:t>
      </w:r>
      <w:r w:rsidRPr="00FE409C">
        <w:rPr>
          <w:rFonts w:ascii="Times New Roman" w:hAnsi="Times New Roman" w:cs="Times New Roman"/>
          <w:b/>
          <w:sz w:val="24"/>
          <w:szCs w:val="24"/>
        </w:rPr>
        <w:t xml:space="preserve">: </w:t>
      </w:r>
      <w:r w:rsidR="00E07206" w:rsidRPr="00FE409C">
        <w:rPr>
          <w:rFonts w:ascii="Times New Roman" w:hAnsi="Times New Roman" w:cs="Times New Roman"/>
          <w:sz w:val="24"/>
          <w:szCs w:val="24"/>
        </w:rPr>
        <w:t>Ankara İli milletvekili olan X, TBMM genel kurulunda söz istemiş ve oturum başkanının onayıyla gündem dışı söz hakkı kendisine bahşedilmiştir. Söz alan X, son dönemlerde Yozgat ilinde hiçbir yatırımın yapılmadığını, Yozgat’ın hastane ve sanat merkezi ihtiyacı olduğunu, Yozgatlı esnafın kan ağladığını ifade etmiştir. Konuşmasının sonunda Yozgat milletvekili Y’nin ismini zikrederek, Y’nin seçim öncesinde Yozgatlılara bir hastane ve sanat merkezi sözü verdiğini ama bu konuda henüz hiçbir girişimde bulunmayarak sözünü tutmadığını ve seçmenlerini kandırdığını belirtmiştir. Bunun üzerine kendisine sataşma olduğunu söyleyen Yozgat İli Milletvekili Y ise, söz alarak X’in ithamlarına cevap vermek istemiş, sözlerinde mealen X’in Ankara milletvekili olduğunu vurgulamış</w:t>
      </w:r>
      <w:r w:rsidR="007E7E86">
        <w:rPr>
          <w:rFonts w:ascii="Times New Roman" w:hAnsi="Times New Roman" w:cs="Times New Roman"/>
          <w:sz w:val="24"/>
          <w:szCs w:val="24"/>
        </w:rPr>
        <w:t xml:space="preserve"> ve Yozgat </w:t>
      </w:r>
      <w:r w:rsidR="00E07206" w:rsidRPr="00FE409C">
        <w:rPr>
          <w:rFonts w:ascii="Times New Roman" w:hAnsi="Times New Roman" w:cs="Times New Roman"/>
          <w:sz w:val="24"/>
          <w:szCs w:val="24"/>
        </w:rPr>
        <w:t xml:space="preserve">halkının sorunlarıyla boşuna uğraştığını, Ankara’nın sorunlarına odaklanması gerektiğini ifade etmiştir. </w:t>
      </w:r>
    </w:p>
    <w:p w:rsidR="007F5BD4" w:rsidRPr="00FE409C" w:rsidRDefault="007F5BD4" w:rsidP="002D1C38">
      <w:pPr>
        <w:jc w:val="both"/>
        <w:rPr>
          <w:rFonts w:ascii="Times New Roman" w:hAnsi="Times New Roman" w:cs="Times New Roman"/>
          <w:sz w:val="24"/>
          <w:szCs w:val="24"/>
        </w:rPr>
      </w:pPr>
      <w:r w:rsidRPr="00FE409C">
        <w:rPr>
          <w:rFonts w:ascii="Times New Roman" w:hAnsi="Times New Roman" w:cs="Times New Roman"/>
          <w:b/>
          <w:sz w:val="24"/>
          <w:szCs w:val="24"/>
        </w:rPr>
        <w:t>Ara Bilgi:</w:t>
      </w:r>
      <w:r w:rsidRPr="00FE409C">
        <w:rPr>
          <w:rFonts w:ascii="Times New Roman" w:hAnsi="Times New Roman" w:cs="Times New Roman"/>
          <w:sz w:val="24"/>
          <w:szCs w:val="24"/>
        </w:rPr>
        <w:t xml:space="preserve"> Türkiye Cumhuriyeti 1982 Anayasasının 80’inci maddesi şu şekildedir: “Türkiye Büyük Millet Meclisi üyeleri, seçildikleri bölgeyi veya kendilerini seçenleri değil, bütün Milleti temsil ederler.”</w:t>
      </w:r>
    </w:p>
    <w:p w:rsidR="007F5BD4" w:rsidRPr="00FE409C" w:rsidRDefault="007F5BD4" w:rsidP="007F5BD4">
      <w:pPr>
        <w:pStyle w:val="ListeParagraf"/>
        <w:numPr>
          <w:ilvl w:val="0"/>
          <w:numId w:val="2"/>
        </w:numPr>
        <w:jc w:val="both"/>
        <w:rPr>
          <w:rFonts w:ascii="Times New Roman" w:hAnsi="Times New Roman" w:cs="Times New Roman"/>
          <w:sz w:val="24"/>
          <w:szCs w:val="24"/>
        </w:rPr>
      </w:pPr>
      <w:r w:rsidRPr="00FE409C">
        <w:rPr>
          <w:rFonts w:ascii="Times New Roman" w:hAnsi="Times New Roman" w:cs="Times New Roman"/>
          <w:sz w:val="24"/>
          <w:szCs w:val="24"/>
        </w:rPr>
        <w:t xml:space="preserve">Anayasanın 80’inci maddesini de dikkate alarak, Milletvekili X ve Milletvekili Y arasında geçen tartışmayı, milletvekillerinin temsil kabiliyetleri bağlamında </w:t>
      </w:r>
      <w:r w:rsidRPr="00FE409C">
        <w:rPr>
          <w:rFonts w:ascii="Times New Roman" w:hAnsi="Times New Roman" w:cs="Times New Roman"/>
          <w:sz w:val="24"/>
          <w:szCs w:val="24"/>
          <w:u w:val="single"/>
        </w:rPr>
        <w:t>demokrasi</w:t>
      </w:r>
      <w:r w:rsidRPr="00FE409C">
        <w:rPr>
          <w:rFonts w:ascii="Times New Roman" w:hAnsi="Times New Roman" w:cs="Times New Roman"/>
          <w:sz w:val="24"/>
          <w:szCs w:val="24"/>
        </w:rPr>
        <w:t xml:space="preserve"> ve </w:t>
      </w:r>
      <w:r w:rsidRPr="00FE409C">
        <w:rPr>
          <w:rFonts w:ascii="Times New Roman" w:hAnsi="Times New Roman" w:cs="Times New Roman"/>
          <w:sz w:val="24"/>
          <w:szCs w:val="24"/>
          <w:u w:val="single"/>
        </w:rPr>
        <w:t>egemenlik</w:t>
      </w:r>
      <w:r w:rsidRPr="00FE409C">
        <w:rPr>
          <w:rFonts w:ascii="Times New Roman" w:hAnsi="Times New Roman" w:cs="Times New Roman"/>
          <w:sz w:val="24"/>
          <w:szCs w:val="24"/>
        </w:rPr>
        <w:t xml:space="preserve"> anlayışına göre açıklayarak değerlendiriniz.  </w:t>
      </w:r>
    </w:p>
    <w:p w:rsidR="007F5BD4" w:rsidRPr="00FE409C" w:rsidRDefault="007F5BD4" w:rsidP="007F5BD4">
      <w:pPr>
        <w:pStyle w:val="ListeParagraf"/>
        <w:numPr>
          <w:ilvl w:val="0"/>
          <w:numId w:val="2"/>
        </w:numPr>
        <w:jc w:val="both"/>
        <w:rPr>
          <w:rFonts w:ascii="Times New Roman" w:hAnsi="Times New Roman" w:cs="Times New Roman"/>
          <w:sz w:val="24"/>
          <w:szCs w:val="24"/>
        </w:rPr>
      </w:pPr>
      <w:r w:rsidRPr="00FE409C">
        <w:rPr>
          <w:rFonts w:ascii="Times New Roman" w:hAnsi="Times New Roman" w:cs="Times New Roman"/>
          <w:sz w:val="24"/>
          <w:szCs w:val="24"/>
        </w:rPr>
        <w:t>Bir an için, Milletvekili X’in, Milletvekili Y’ye ilişkin ithamlarının doğru olduğunu varsaydığımızda, Yozgat İli seçim çevresi seçmenlerinin, kendilerine verilen seçim vaatlerinin yerine getirilmemesi noktasında yapabilecekleri herhangi bir şey var mıdır? Vekaletin niteliği itibariyle değerlendiriniz. ?</w:t>
      </w:r>
    </w:p>
    <w:p w:rsidR="007F5BD4" w:rsidRPr="00FE409C" w:rsidRDefault="007F5BD4" w:rsidP="007F5BD4">
      <w:pPr>
        <w:jc w:val="both"/>
        <w:rPr>
          <w:rFonts w:ascii="Times New Roman" w:hAnsi="Times New Roman" w:cs="Times New Roman"/>
          <w:sz w:val="24"/>
          <w:szCs w:val="24"/>
        </w:rPr>
      </w:pPr>
      <w:r w:rsidRPr="00FE409C">
        <w:rPr>
          <w:rFonts w:ascii="Times New Roman" w:hAnsi="Times New Roman" w:cs="Times New Roman"/>
          <w:b/>
          <w:sz w:val="24"/>
          <w:szCs w:val="24"/>
        </w:rPr>
        <w:t xml:space="preserve">OLAY II: </w:t>
      </w:r>
      <w:r w:rsidR="009934DD" w:rsidRPr="00FE409C">
        <w:rPr>
          <w:rFonts w:ascii="Times New Roman" w:hAnsi="Times New Roman" w:cs="Times New Roman"/>
          <w:sz w:val="24"/>
          <w:szCs w:val="24"/>
        </w:rPr>
        <w:t>X Devleti Anayasasına göre oy hakkının kullanılması için şu şartlar mevcut olmalıdır:</w:t>
      </w:r>
    </w:p>
    <w:p w:rsidR="007E7E86" w:rsidRDefault="009934DD" w:rsidP="007E7E86">
      <w:pPr>
        <w:pStyle w:val="ListeParagraf"/>
        <w:numPr>
          <w:ilvl w:val="0"/>
          <w:numId w:val="3"/>
        </w:numPr>
        <w:jc w:val="both"/>
        <w:rPr>
          <w:rFonts w:ascii="Times New Roman" w:hAnsi="Times New Roman" w:cs="Times New Roman"/>
          <w:sz w:val="24"/>
          <w:szCs w:val="24"/>
        </w:rPr>
      </w:pPr>
      <w:r w:rsidRPr="00FE409C">
        <w:rPr>
          <w:rFonts w:ascii="Times New Roman" w:hAnsi="Times New Roman" w:cs="Times New Roman"/>
          <w:sz w:val="24"/>
          <w:szCs w:val="24"/>
        </w:rPr>
        <w:t>Oy kullanacak kişi, anayasayı okuyup açıklayabilmelidir.</w:t>
      </w:r>
    </w:p>
    <w:p w:rsidR="009934DD" w:rsidRPr="007E7E86" w:rsidRDefault="009934DD" w:rsidP="007E7E86">
      <w:pPr>
        <w:pStyle w:val="ListeParagraf"/>
        <w:numPr>
          <w:ilvl w:val="0"/>
          <w:numId w:val="3"/>
        </w:numPr>
        <w:jc w:val="both"/>
        <w:rPr>
          <w:rFonts w:ascii="Times New Roman" w:hAnsi="Times New Roman" w:cs="Times New Roman"/>
          <w:sz w:val="24"/>
          <w:szCs w:val="24"/>
        </w:rPr>
      </w:pPr>
      <w:r w:rsidRPr="007E7E86">
        <w:rPr>
          <w:rFonts w:ascii="Times New Roman" w:hAnsi="Times New Roman" w:cs="Times New Roman"/>
          <w:sz w:val="24"/>
          <w:szCs w:val="24"/>
        </w:rPr>
        <w:t>Oy kullanacak kişinin en az yüksek lisans mezunu olması halinde 2 oy hakkı bulunmaktadır.</w:t>
      </w:r>
    </w:p>
    <w:p w:rsidR="009934DD" w:rsidRPr="00FE409C" w:rsidRDefault="009934DD" w:rsidP="009934DD">
      <w:pPr>
        <w:pStyle w:val="ListeParagraf"/>
        <w:numPr>
          <w:ilvl w:val="0"/>
          <w:numId w:val="3"/>
        </w:numPr>
        <w:jc w:val="both"/>
        <w:rPr>
          <w:rFonts w:ascii="Times New Roman" w:hAnsi="Times New Roman" w:cs="Times New Roman"/>
          <w:sz w:val="24"/>
          <w:szCs w:val="24"/>
        </w:rPr>
      </w:pPr>
      <w:r w:rsidRPr="00FE409C">
        <w:rPr>
          <w:rFonts w:ascii="Times New Roman" w:hAnsi="Times New Roman" w:cs="Times New Roman"/>
          <w:sz w:val="24"/>
          <w:szCs w:val="24"/>
        </w:rPr>
        <w:t xml:space="preserve">Oy kullanacak kişinin eşcinsel olmaması gerekmektedir. </w:t>
      </w:r>
    </w:p>
    <w:p w:rsidR="009934DD" w:rsidRPr="00FE409C" w:rsidRDefault="009934DD" w:rsidP="009934DD">
      <w:pPr>
        <w:pStyle w:val="ListeParagraf"/>
        <w:numPr>
          <w:ilvl w:val="0"/>
          <w:numId w:val="3"/>
        </w:numPr>
        <w:jc w:val="both"/>
        <w:rPr>
          <w:rFonts w:ascii="Times New Roman" w:hAnsi="Times New Roman" w:cs="Times New Roman"/>
          <w:sz w:val="24"/>
          <w:szCs w:val="24"/>
        </w:rPr>
      </w:pPr>
      <w:r w:rsidRPr="00FE409C">
        <w:rPr>
          <w:rFonts w:ascii="Times New Roman" w:hAnsi="Times New Roman" w:cs="Times New Roman"/>
          <w:sz w:val="24"/>
          <w:szCs w:val="24"/>
        </w:rPr>
        <w:t xml:space="preserve">Oy kullanacak kişi, şayet 30 yaşından küçükse aile büyüklerinden birinin refakatinde oy kullanmalıdır. </w:t>
      </w:r>
    </w:p>
    <w:p w:rsidR="009934DD" w:rsidRPr="00FE409C" w:rsidRDefault="009934DD" w:rsidP="009934DD">
      <w:pPr>
        <w:pStyle w:val="ListeParagraf"/>
        <w:numPr>
          <w:ilvl w:val="0"/>
          <w:numId w:val="4"/>
        </w:numPr>
        <w:jc w:val="both"/>
        <w:rPr>
          <w:rFonts w:ascii="Times New Roman" w:hAnsi="Times New Roman" w:cs="Times New Roman"/>
          <w:sz w:val="24"/>
          <w:szCs w:val="24"/>
        </w:rPr>
      </w:pPr>
      <w:r w:rsidRPr="00FE409C">
        <w:rPr>
          <w:rFonts w:ascii="Times New Roman" w:hAnsi="Times New Roman" w:cs="Times New Roman"/>
          <w:sz w:val="24"/>
          <w:szCs w:val="24"/>
        </w:rPr>
        <w:t xml:space="preserve">X Devleti Anayasasında yer alan oy hakkına ilişkin şartları, oy hakkına ilişkin ilkeleri </w:t>
      </w:r>
      <w:r w:rsidR="007E7E86">
        <w:rPr>
          <w:rFonts w:ascii="Times New Roman" w:hAnsi="Times New Roman" w:cs="Times New Roman"/>
          <w:sz w:val="24"/>
          <w:szCs w:val="24"/>
        </w:rPr>
        <w:t xml:space="preserve">(Genel oy, eşit oy, doğrudan oy, bireysel oy, gizli oy, vd.) </w:t>
      </w:r>
      <w:r w:rsidRPr="00FE409C">
        <w:rPr>
          <w:rFonts w:ascii="Times New Roman" w:hAnsi="Times New Roman" w:cs="Times New Roman"/>
          <w:sz w:val="24"/>
          <w:szCs w:val="24"/>
        </w:rPr>
        <w:t xml:space="preserve">açıklayarak, bu ilkeler bağlamında değerlendiriniz.   </w:t>
      </w:r>
    </w:p>
    <w:p w:rsidR="002D1C38" w:rsidRPr="00FE409C" w:rsidRDefault="002D1C38" w:rsidP="002D1C38">
      <w:pPr>
        <w:jc w:val="both"/>
        <w:rPr>
          <w:rFonts w:ascii="Times New Roman" w:hAnsi="Times New Roman" w:cs="Times New Roman"/>
          <w:b/>
          <w:sz w:val="24"/>
          <w:szCs w:val="24"/>
        </w:rPr>
      </w:pPr>
    </w:p>
    <w:p w:rsidR="002D1C38" w:rsidRPr="00FE409C" w:rsidRDefault="002D1C38" w:rsidP="002D1C38">
      <w:pPr>
        <w:jc w:val="both"/>
        <w:rPr>
          <w:rFonts w:ascii="Times New Roman" w:hAnsi="Times New Roman" w:cs="Times New Roman"/>
          <w:sz w:val="24"/>
          <w:szCs w:val="24"/>
        </w:rPr>
      </w:pPr>
      <w:r w:rsidRPr="00FE409C">
        <w:rPr>
          <w:rFonts w:ascii="Times New Roman" w:hAnsi="Times New Roman" w:cs="Times New Roman"/>
          <w:b/>
          <w:sz w:val="24"/>
          <w:szCs w:val="24"/>
        </w:rPr>
        <w:t>OLAY</w:t>
      </w:r>
      <w:r w:rsidR="009934DD" w:rsidRPr="00FE409C">
        <w:rPr>
          <w:rFonts w:ascii="Times New Roman" w:hAnsi="Times New Roman" w:cs="Times New Roman"/>
          <w:b/>
          <w:sz w:val="24"/>
          <w:szCs w:val="24"/>
        </w:rPr>
        <w:t xml:space="preserve"> III</w:t>
      </w:r>
      <w:r w:rsidRPr="00FE409C">
        <w:rPr>
          <w:rFonts w:ascii="Times New Roman" w:hAnsi="Times New Roman" w:cs="Times New Roman"/>
          <w:b/>
          <w:sz w:val="24"/>
          <w:szCs w:val="24"/>
        </w:rPr>
        <w:t xml:space="preserve">: </w:t>
      </w:r>
      <w:r w:rsidRPr="00FE409C">
        <w:rPr>
          <w:rFonts w:ascii="Times New Roman" w:hAnsi="Times New Roman" w:cs="Times New Roman"/>
          <w:sz w:val="24"/>
          <w:szCs w:val="24"/>
        </w:rPr>
        <w:t xml:space="preserve">Bir seçim çevresinde A Partisi 120.000, B Partisi, 100.000 ve C Partisi 80.000 oy almıştır. Seçim çevresinden çıkarılacak toplam milletvekili sayısı 4’tür. </w:t>
      </w:r>
    </w:p>
    <w:p w:rsidR="002D1C38" w:rsidRPr="00FE409C" w:rsidRDefault="002D1C38" w:rsidP="002D1C38">
      <w:pPr>
        <w:pStyle w:val="ListeParagraf"/>
        <w:numPr>
          <w:ilvl w:val="0"/>
          <w:numId w:val="1"/>
        </w:numPr>
        <w:jc w:val="both"/>
        <w:rPr>
          <w:rFonts w:ascii="Times New Roman" w:hAnsi="Times New Roman" w:cs="Times New Roman"/>
          <w:sz w:val="24"/>
          <w:szCs w:val="24"/>
        </w:rPr>
      </w:pPr>
      <w:r w:rsidRPr="00FE409C">
        <w:rPr>
          <w:rFonts w:ascii="Times New Roman" w:hAnsi="Times New Roman" w:cs="Times New Roman"/>
          <w:sz w:val="24"/>
          <w:szCs w:val="24"/>
        </w:rPr>
        <w:t xml:space="preserve">Seçim çevresi kavramını kısaca tanımlayınız. </w:t>
      </w:r>
    </w:p>
    <w:p w:rsidR="002D1C38" w:rsidRPr="00FE409C" w:rsidRDefault="002D1C38" w:rsidP="002D1C38">
      <w:pPr>
        <w:pStyle w:val="ListeParagraf"/>
        <w:numPr>
          <w:ilvl w:val="0"/>
          <w:numId w:val="1"/>
        </w:numPr>
        <w:jc w:val="both"/>
        <w:rPr>
          <w:rFonts w:ascii="Times New Roman" w:hAnsi="Times New Roman" w:cs="Times New Roman"/>
          <w:sz w:val="24"/>
          <w:szCs w:val="24"/>
        </w:rPr>
      </w:pPr>
      <w:r w:rsidRPr="00FE409C">
        <w:rPr>
          <w:rFonts w:ascii="Times New Roman" w:hAnsi="Times New Roman" w:cs="Times New Roman"/>
          <w:sz w:val="24"/>
          <w:szCs w:val="24"/>
        </w:rPr>
        <w:lastRenderedPageBreak/>
        <w:t xml:space="preserve">Nispi temsil sistemini kısaca tanımladıktan sonra, nispi temsil sisteminin tüm modellerine göre hangi partilerin, kaç milletvekili çıkarabileceklerini hesaplayınız. </w:t>
      </w:r>
    </w:p>
    <w:p w:rsidR="002D1C38" w:rsidRPr="00FE409C" w:rsidRDefault="002D1C38" w:rsidP="002D1C38">
      <w:pPr>
        <w:pStyle w:val="ListeParagraf"/>
        <w:numPr>
          <w:ilvl w:val="0"/>
          <w:numId w:val="1"/>
        </w:numPr>
        <w:jc w:val="both"/>
        <w:rPr>
          <w:rFonts w:ascii="Times New Roman" w:hAnsi="Times New Roman" w:cs="Times New Roman"/>
          <w:sz w:val="24"/>
          <w:szCs w:val="24"/>
        </w:rPr>
      </w:pPr>
      <w:r w:rsidRPr="00FE409C">
        <w:rPr>
          <w:rFonts w:ascii="Times New Roman" w:hAnsi="Times New Roman" w:cs="Times New Roman"/>
          <w:sz w:val="24"/>
          <w:szCs w:val="24"/>
        </w:rPr>
        <w:t>Olaydaki devlette %10 seçim barajı uygulandığı düşünüldüğünde, A Partisinin bu %10’luk barajı aşamamış olması halinde yukarıdaki soruya vereceğiniz cevap değişir miydi? Açıklayarak anlatınız.</w:t>
      </w:r>
    </w:p>
    <w:p w:rsidR="00FE409C" w:rsidRPr="00FE409C" w:rsidRDefault="00FE409C" w:rsidP="00FE409C">
      <w:pPr>
        <w:jc w:val="both"/>
        <w:rPr>
          <w:rFonts w:ascii="Times New Roman" w:hAnsi="Times New Roman" w:cs="Times New Roman"/>
          <w:sz w:val="24"/>
          <w:szCs w:val="24"/>
        </w:rPr>
      </w:pPr>
      <w:r w:rsidRPr="00FE409C">
        <w:rPr>
          <w:rFonts w:ascii="Times New Roman" w:hAnsi="Times New Roman" w:cs="Times New Roman"/>
          <w:b/>
          <w:sz w:val="24"/>
          <w:szCs w:val="24"/>
        </w:rPr>
        <w:t>OLAY IV:</w:t>
      </w:r>
      <w:r w:rsidRPr="00FE409C">
        <w:rPr>
          <w:rFonts w:ascii="Times New Roman" w:hAnsi="Times New Roman" w:cs="Times New Roman"/>
          <w:sz w:val="24"/>
          <w:szCs w:val="24"/>
        </w:rPr>
        <w:t xml:space="preserve"> ABD Başkanlık Seçimlerinde Demokrat Parti adayı Luke Skywalker seçmenlerin oyunun %51.96’sını almasına rağmen, Cumhuriyetçi parti adayı eski Senatör Palpatin başkanlık seçimini kazanmıştır. </w:t>
      </w:r>
    </w:p>
    <w:p w:rsidR="00FE409C" w:rsidRPr="00FE409C" w:rsidRDefault="00FE409C" w:rsidP="00FE409C">
      <w:pPr>
        <w:pStyle w:val="ListeParagraf"/>
        <w:numPr>
          <w:ilvl w:val="0"/>
          <w:numId w:val="5"/>
        </w:numPr>
        <w:jc w:val="both"/>
        <w:rPr>
          <w:rFonts w:ascii="Times New Roman" w:hAnsi="Times New Roman" w:cs="Times New Roman"/>
          <w:sz w:val="24"/>
          <w:szCs w:val="24"/>
        </w:rPr>
      </w:pPr>
      <w:r w:rsidRPr="00FE409C">
        <w:rPr>
          <w:rFonts w:ascii="Times New Roman" w:hAnsi="Times New Roman" w:cs="Times New Roman"/>
          <w:sz w:val="24"/>
          <w:szCs w:val="24"/>
        </w:rPr>
        <w:t xml:space="preserve">Bu durumu, çift dereceli seçim, doğrudan oy ilkesi ve çoğunluk sistemi bağlamında ilgili kavramları açıklayarak değerlendiriniz. </w:t>
      </w:r>
    </w:p>
    <w:p w:rsidR="002D1C38" w:rsidRPr="00FE409C" w:rsidRDefault="002D1C38" w:rsidP="002D1C38">
      <w:pPr>
        <w:jc w:val="both"/>
        <w:rPr>
          <w:rFonts w:ascii="Times New Roman" w:hAnsi="Times New Roman" w:cs="Times New Roman"/>
          <w:sz w:val="24"/>
          <w:szCs w:val="24"/>
        </w:rPr>
      </w:pPr>
    </w:p>
    <w:sectPr w:rsidR="002D1C38" w:rsidRPr="00FE40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D24" w:rsidRDefault="009D5D24" w:rsidP="00FE409C">
      <w:pPr>
        <w:spacing w:after="0" w:line="240" w:lineRule="auto"/>
      </w:pPr>
      <w:r>
        <w:separator/>
      </w:r>
    </w:p>
  </w:endnote>
  <w:endnote w:type="continuationSeparator" w:id="0">
    <w:p w:rsidR="009D5D24" w:rsidRDefault="009D5D24" w:rsidP="00FE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3252"/>
      <w:docPartObj>
        <w:docPartGallery w:val="Page Numbers (Bottom of Page)"/>
        <w:docPartUnique/>
      </w:docPartObj>
    </w:sdtPr>
    <w:sdtEndPr/>
    <w:sdtContent>
      <w:p w:rsidR="00FE409C" w:rsidRDefault="00FE409C">
        <w:pPr>
          <w:pStyle w:val="Altbilgi"/>
          <w:jc w:val="center"/>
        </w:pPr>
        <w:r>
          <w:fldChar w:fldCharType="begin"/>
        </w:r>
        <w:r>
          <w:instrText>PAGE   \* MERGEFORMAT</w:instrText>
        </w:r>
        <w:r>
          <w:fldChar w:fldCharType="separate"/>
        </w:r>
        <w:r w:rsidR="00CC3695">
          <w:rPr>
            <w:noProof/>
          </w:rPr>
          <w:t>1</w:t>
        </w:r>
        <w:r>
          <w:fldChar w:fldCharType="end"/>
        </w:r>
      </w:p>
    </w:sdtContent>
  </w:sdt>
  <w:p w:rsidR="00FE409C" w:rsidRDefault="00FE40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D24" w:rsidRDefault="009D5D24" w:rsidP="00FE409C">
      <w:pPr>
        <w:spacing w:after="0" w:line="240" w:lineRule="auto"/>
      </w:pPr>
      <w:r>
        <w:separator/>
      </w:r>
    </w:p>
  </w:footnote>
  <w:footnote w:type="continuationSeparator" w:id="0">
    <w:p w:rsidR="009D5D24" w:rsidRDefault="009D5D24" w:rsidP="00FE4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580"/>
    <w:multiLevelType w:val="hybridMultilevel"/>
    <w:tmpl w:val="DD2C85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9221D7"/>
    <w:multiLevelType w:val="hybridMultilevel"/>
    <w:tmpl w:val="F2A0A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AC777D"/>
    <w:multiLevelType w:val="hybridMultilevel"/>
    <w:tmpl w:val="696EF6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2D6672"/>
    <w:multiLevelType w:val="hybridMultilevel"/>
    <w:tmpl w:val="AF40CF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935809"/>
    <w:multiLevelType w:val="hybridMultilevel"/>
    <w:tmpl w:val="DE8C44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38"/>
    <w:rsid w:val="002D1C38"/>
    <w:rsid w:val="007E7E86"/>
    <w:rsid w:val="007F5BD4"/>
    <w:rsid w:val="007F7C7C"/>
    <w:rsid w:val="008A1057"/>
    <w:rsid w:val="009934DD"/>
    <w:rsid w:val="009D5D24"/>
    <w:rsid w:val="00CC3695"/>
    <w:rsid w:val="00E07206"/>
    <w:rsid w:val="00FE40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1C38"/>
    <w:pPr>
      <w:ind w:left="720"/>
      <w:contextualSpacing/>
    </w:pPr>
  </w:style>
  <w:style w:type="paragraph" w:styleId="stbilgi">
    <w:name w:val="header"/>
    <w:basedOn w:val="Normal"/>
    <w:link w:val="stbilgiChar"/>
    <w:uiPriority w:val="99"/>
    <w:unhideWhenUsed/>
    <w:rsid w:val="00FE40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409C"/>
  </w:style>
  <w:style w:type="paragraph" w:styleId="Altbilgi">
    <w:name w:val="footer"/>
    <w:basedOn w:val="Normal"/>
    <w:link w:val="AltbilgiChar"/>
    <w:uiPriority w:val="99"/>
    <w:unhideWhenUsed/>
    <w:rsid w:val="00FE40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409C"/>
  </w:style>
  <w:style w:type="paragraph" w:styleId="BalonMetni">
    <w:name w:val="Balloon Text"/>
    <w:basedOn w:val="Normal"/>
    <w:link w:val="BalonMetniChar"/>
    <w:uiPriority w:val="99"/>
    <w:semiHidden/>
    <w:unhideWhenUsed/>
    <w:rsid w:val="00FE40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40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1C38"/>
    <w:pPr>
      <w:ind w:left="720"/>
      <w:contextualSpacing/>
    </w:pPr>
  </w:style>
  <w:style w:type="paragraph" w:styleId="stbilgi">
    <w:name w:val="header"/>
    <w:basedOn w:val="Normal"/>
    <w:link w:val="stbilgiChar"/>
    <w:uiPriority w:val="99"/>
    <w:unhideWhenUsed/>
    <w:rsid w:val="00FE40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409C"/>
  </w:style>
  <w:style w:type="paragraph" w:styleId="Altbilgi">
    <w:name w:val="footer"/>
    <w:basedOn w:val="Normal"/>
    <w:link w:val="AltbilgiChar"/>
    <w:uiPriority w:val="99"/>
    <w:unhideWhenUsed/>
    <w:rsid w:val="00FE40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409C"/>
  </w:style>
  <w:style w:type="paragraph" w:styleId="BalonMetni">
    <w:name w:val="Balloon Text"/>
    <w:basedOn w:val="Normal"/>
    <w:link w:val="BalonMetniChar"/>
    <w:uiPriority w:val="99"/>
    <w:semiHidden/>
    <w:unhideWhenUsed/>
    <w:rsid w:val="00FE40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4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Uraz</dc:creator>
  <cp:lastModifiedBy>Nilgun</cp:lastModifiedBy>
  <cp:revision>2</cp:revision>
  <cp:lastPrinted>2017-12-20T11:32:00Z</cp:lastPrinted>
  <dcterms:created xsi:type="dcterms:W3CDTF">2017-12-20T14:37:00Z</dcterms:created>
  <dcterms:modified xsi:type="dcterms:W3CDTF">2017-12-20T14:37:00Z</dcterms:modified>
</cp:coreProperties>
</file>